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6D" w:rsidRPr="00673408" w:rsidRDefault="00206511" w:rsidP="00673408">
      <w:pPr>
        <w:pStyle w:val="Sidhuvud"/>
        <w:tabs>
          <w:tab w:val="clear" w:pos="4536"/>
          <w:tab w:val="clear" w:pos="9072"/>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b/>
          <w:color w:val="000000"/>
          <w:sz w:val="28"/>
          <w:szCs w:val="28"/>
        </w:rPr>
      </w:pPr>
      <w:r>
        <w:rPr>
          <w:rFonts w:ascii="Arial" w:hAnsi="Arial"/>
          <w:b/>
          <w:color w:val="000000"/>
          <w:sz w:val="28"/>
          <w:szCs w:val="28"/>
        </w:rPr>
        <w:tab/>
      </w:r>
      <w:r>
        <w:rPr>
          <w:rFonts w:ascii="Arial" w:hAnsi="Arial"/>
          <w:b/>
          <w:color w:val="000000"/>
          <w:sz w:val="28"/>
          <w:szCs w:val="28"/>
        </w:rPr>
        <w:tab/>
      </w:r>
      <w:r>
        <w:rPr>
          <w:rFonts w:ascii="Arial" w:hAnsi="Arial"/>
          <w:b/>
          <w:color w:val="000000"/>
          <w:sz w:val="28"/>
          <w:szCs w:val="28"/>
        </w:rPr>
        <w:tab/>
      </w:r>
      <w:r>
        <w:rPr>
          <w:rFonts w:ascii="Arial" w:hAnsi="Arial"/>
          <w:b/>
          <w:color w:val="000000"/>
          <w:sz w:val="28"/>
          <w:szCs w:val="28"/>
        </w:rPr>
        <w:tab/>
      </w:r>
      <w:r w:rsidR="00F55A36">
        <w:rPr>
          <w:rFonts w:ascii="Arial" w:hAnsi="Arial"/>
          <w:b/>
          <w:color w:val="000000"/>
          <w:sz w:val="28"/>
          <w:szCs w:val="28"/>
        </w:rPr>
        <w:tab/>
      </w:r>
      <w:r w:rsidR="00F55A36">
        <w:rPr>
          <w:rFonts w:ascii="Arial" w:hAnsi="Arial"/>
          <w:b/>
          <w:color w:val="000000"/>
          <w:sz w:val="28"/>
          <w:szCs w:val="28"/>
        </w:rPr>
        <w:tab/>
      </w:r>
      <w:r w:rsidR="0024018B" w:rsidRPr="0024018B">
        <w:rPr>
          <w:rFonts w:ascii="Arial" w:hAnsi="Arial"/>
          <w:b/>
          <w:color w:val="000000"/>
          <w:sz w:val="28"/>
          <w:szCs w:val="28"/>
        </w:rPr>
        <w:t>LICENSAVTAL</w:t>
      </w:r>
    </w:p>
    <w:p w:rsidR="00406DCF" w:rsidRDefault="00406D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color w:val="000000"/>
          <w:sz w:val="22"/>
          <w:szCs w:val="22"/>
        </w:rPr>
      </w:pPr>
    </w:p>
    <w:p w:rsidR="000A6207" w:rsidRDefault="00406DCF" w:rsidP="005E6795">
      <w:pPr>
        <w:rPr>
          <w:rFonts w:ascii="Arial" w:hAnsi="Arial" w:cs="Arial"/>
          <w:sz w:val="19"/>
          <w:szCs w:val="19"/>
        </w:rPr>
      </w:pPr>
      <w:r w:rsidRPr="00311977">
        <w:rPr>
          <w:rFonts w:ascii="Arial" w:hAnsi="Arial" w:cs="Arial"/>
          <w:sz w:val="19"/>
          <w:szCs w:val="19"/>
        </w:rPr>
        <w:t xml:space="preserve">Mellan </w:t>
      </w:r>
      <w:r w:rsidRPr="00311977">
        <w:rPr>
          <w:rFonts w:ascii="Arial" w:hAnsi="Arial" w:cs="Arial"/>
          <w:b/>
          <w:sz w:val="19"/>
          <w:szCs w:val="19"/>
        </w:rPr>
        <w:t xml:space="preserve">Föreningen Svenska Tonsättares Internationella Musikbyrå, Stim </w:t>
      </w:r>
      <w:proofErr w:type="spellStart"/>
      <w:r w:rsidRPr="00311977">
        <w:rPr>
          <w:rFonts w:ascii="Arial" w:hAnsi="Arial" w:cs="Arial"/>
          <w:b/>
          <w:sz w:val="19"/>
          <w:szCs w:val="19"/>
        </w:rPr>
        <w:t>upa</w:t>
      </w:r>
      <w:proofErr w:type="spellEnd"/>
      <w:r w:rsidRPr="00311977">
        <w:rPr>
          <w:rFonts w:ascii="Arial" w:hAnsi="Arial" w:cs="Arial"/>
          <w:sz w:val="19"/>
          <w:szCs w:val="19"/>
        </w:rPr>
        <w:t xml:space="preserve"> (702002-3524), nedan kallad Stim, och</w:t>
      </w:r>
      <w:r w:rsidR="00510F36" w:rsidRPr="00311977">
        <w:rPr>
          <w:rFonts w:ascii="Arial" w:hAnsi="Arial" w:cs="Arial"/>
          <w:sz w:val="19"/>
          <w:szCs w:val="19"/>
        </w:rPr>
        <w:t xml:space="preserve"> </w:t>
      </w:r>
      <w:r w:rsidR="000C2C08">
        <w:rPr>
          <w:rFonts w:ascii="Arial" w:hAnsi="Arial" w:cs="Arial"/>
          <w:b/>
          <w:sz w:val="19"/>
          <w:szCs w:val="19"/>
        </w:rPr>
        <w:t>Evangeliska Frikyrka</w:t>
      </w:r>
      <w:r w:rsidR="00C62C72">
        <w:rPr>
          <w:rFonts w:ascii="Arial" w:hAnsi="Arial" w:cs="Arial"/>
          <w:b/>
          <w:sz w:val="19"/>
          <w:szCs w:val="19"/>
        </w:rPr>
        <w:t>n</w:t>
      </w:r>
      <w:r w:rsidR="00510F36" w:rsidRPr="00311977">
        <w:rPr>
          <w:rFonts w:ascii="Arial" w:hAnsi="Arial" w:cs="Arial"/>
          <w:sz w:val="19"/>
          <w:szCs w:val="19"/>
        </w:rPr>
        <w:t xml:space="preserve"> (</w:t>
      </w:r>
      <w:r w:rsidR="000C2C08">
        <w:rPr>
          <w:rFonts w:ascii="Arial" w:hAnsi="Arial" w:cs="Arial"/>
          <w:color w:val="222222"/>
          <w:shd w:val="clear" w:color="auto" w:fill="FFFFFF"/>
        </w:rPr>
        <w:t>875002-7271</w:t>
      </w:r>
      <w:r w:rsidR="00236332" w:rsidRPr="00311977">
        <w:rPr>
          <w:rFonts w:ascii="Arial" w:hAnsi="Arial" w:cs="Arial"/>
          <w:sz w:val="19"/>
          <w:szCs w:val="19"/>
        </w:rPr>
        <w:t>), nedan kallad Samf</w:t>
      </w:r>
      <w:r w:rsidR="002B11FD" w:rsidRPr="00311977">
        <w:rPr>
          <w:rFonts w:ascii="Arial" w:hAnsi="Arial" w:cs="Arial"/>
          <w:sz w:val="19"/>
          <w:szCs w:val="19"/>
        </w:rPr>
        <w:t>undet</w:t>
      </w:r>
      <w:r w:rsidRPr="00311977">
        <w:rPr>
          <w:rFonts w:ascii="Arial" w:hAnsi="Arial" w:cs="Arial"/>
          <w:sz w:val="19"/>
          <w:szCs w:val="19"/>
        </w:rPr>
        <w:t xml:space="preserve">, har </w:t>
      </w:r>
      <w:r w:rsidR="00886BBE" w:rsidRPr="00311977">
        <w:rPr>
          <w:rFonts w:ascii="Arial" w:hAnsi="Arial" w:cs="Arial"/>
          <w:sz w:val="19"/>
          <w:szCs w:val="19"/>
        </w:rPr>
        <w:t>följande avtal träffats</w:t>
      </w:r>
    </w:p>
    <w:p w:rsidR="00592DB3" w:rsidRPr="005E6795" w:rsidRDefault="00592DB3" w:rsidP="005E6795">
      <w:pPr>
        <w:rPr>
          <w:rFonts w:ascii="Arial" w:hAnsi="Arial" w:cs="Arial"/>
          <w:sz w:val="19"/>
          <w:szCs w:val="19"/>
        </w:rPr>
      </w:pPr>
    </w:p>
    <w:p w:rsidR="004B3B05" w:rsidRDefault="004B3B05"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rFonts w:ascii="Arial" w:hAnsi="Arial" w:cs="Arial"/>
          <w:b/>
          <w:color w:val="000000"/>
          <w:sz w:val="19"/>
          <w:szCs w:val="19"/>
        </w:rPr>
      </w:pPr>
    </w:p>
    <w:p w:rsidR="00D00E14" w:rsidRPr="00311977" w:rsidRDefault="00406DCF"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rFonts w:ascii="Arial" w:hAnsi="Arial" w:cs="Arial"/>
          <w:b/>
          <w:color w:val="000000"/>
          <w:sz w:val="19"/>
          <w:szCs w:val="19"/>
        </w:rPr>
      </w:pPr>
      <w:r w:rsidRPr="00311977">
        <w:rPr>
          <w:rFonts w:ascii="Arial" w:hAnsi="Arial" w:cs="Arial"/>
          <w:b/>
          <w:color w:val="000000"/>
          <w:sz w:val="19"/>
          <w:szCs w:val="19"/>
        </w:rPr>
        <w:t>1 Allmänna villkor</w:t>
      </w:r>
    </w:p>
    <w:p w:rsidR="0024018B" w:rsidRPr="00311977" w:rsidRDefault="002401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color w:val="000000"/>
          <w:sz w:val="19"/>
          <w:szCs w:val="19"/>
        </w:rPr>
      </w:pPr>
    </w:p>
    <w:p w:rsidR="002B11FD" w:rsidRPr="00311977" w:rsidRDefault="002B11FD" w:rsidP="002B11FD">
      <w:pPr>
        <w:rPr>
          <w:rFonts w:ascii="Arial" w:hAnsi="Arial" w:cs="Arial"/>
          <w:color w:val="000000" w:themeColor="text1"/>
          <w:sz w:val="19"/>
          <w:szCs w:val="19"/>
        </w:rPr>
      </w:pPr>
      <w:r w:rsidRPr="00311977">
        <w:rPr>
          <w:rFonts w:ascii="Arial" w:hAnsi="Arial" w:cs="Arial"/>
          <w:color w:val="000000" w:themeColor="text1"/>
          <w:sz w:val="19"/>
          <w:szCs w:val="19"/>
        </w:rPr>
        <w:t>Stim lämnar på</w:t>
      </w:r>
      <w:r w:rsidR="00236332" w:rsidRPr="00311977">
        <w:rPr>
          <w:rFonts w:ascii="Arial" w:hAnsi="Arial" w:cs="Arial"/>
          <w:color w:val="000000" w:themeColor="text1"/>
          <w:sz w:val="19"/>
          <w:szCs w:val="19"/>
        </w:rPr>
        <w:t xml:space="preserve"> nedan angivna villkor till Samf</w:t>
      </w:r>
      <w:r w:rsidRPr="00311977">
        <w:rPr>
          <w:rFonts w:ascii="Arial" w:hAnsi="Arial" w:cs="Arial"/>
          <w:color w:val="000000" w:themeColor="text1"/>
          <w:sz w:val="19"/>
          <w:szCs w:val="19"/>
        </w:rPr>
        <w:t xml:space="preserve">undet samt till </w:t>
      </w:r>
      <w:r w:rsidR="00346B5E" w:rsidRPr="00311977">
        <w:rPr>
          <w:rFonts w:ascii="Arial" w:hAnsi="Arial" w:cs="Arial"/>
          <w:color w:val="000000" w:themeColor="text1"/>
          <w:sz w:val="19"/>
          <w:szCs w:val="19"/>
        </w:rPr>
        <w:t>Samfundets</w:t>
      </w:r>
      <w:r w:rsidR="00236332" w:rsidRPr="00311977">
        <w:rPr>
          <w:rFonts w:ascii="Arial" w:hAnsi="Arial" w:cs="Arial"/>
          <w:color w:val="000000" w:themeColor="text1"/>
          <w:sz w:val="19"/>
          <w:szCs w:val="19"/>
        </w:rPr>
        <w:t xml:space="preserve"> anslutna medlemsförsaml</w:t>
      </w:r>
      <w:r w:rsidR="00C62C72">
        <w:rPr>
          <w:rFonts w:ascii="Arial" w:hAnsi="Arial" w:cs="Arial"/>
          <w:color w:val="000000" w:themeColor="text1"/>
          <w:sz w:val="19"/>
          <w:szCs w:val="19"/>
        </w:rPr>
        <w:t xml:space="preserve">ingar </w:t>
      </w:r>
      <w:r w:rsidRPr="00311977">
        <w:rPr>
          <w:rFonts w:ascii="Arial" w:hAnsi="Arial" w:cs="Arial"/>
          <w:color w:val="000000" w:themeColor="text1"/>
          <w:sz w:val="19"/>
          <w:szCs w:val="19"/>
        </w:rPr>
        <w:t>tillstånd att i obegränsad omfattning</w:t>
      </w:r>
      <w:r w:rsidR="004F5608" w:rsidRPr="00311977">
        <w:rPr>
          <w:rFonts w:ascii="Arial" w:hAnsi="Arial" w:cs="Arial"/>
          <w:color w:val="000000" w:themeColor="text1"/>
          <w:sz w:val="19"/>
          <w:szCs w:val="19"/>
        </w:rPr>
        <w:t xml:space="preserve"> – såväl för levande </w:t>
      </w:r>
      <w:proofErr w:type="gramStart"/>
      <w:r w:rsidR="004F5608" w:rsidRPr="00311977">
        <w:rPr>
          <w:rFonts w:ascii="Arial" w:hAnsi="Arial" w:cs="Arial"/>
          <w:color w:val="000000" w:themeColor="text1"/>
          <w:sz w:val="19"/>
          <w:szCs w:val="19"/>
        </w:rPr>
        <w:t>som</w:t>
      </w:r>
      <w:proofErr w:type="gramEnd"/>
      <w:r w:rsidR="004F5608" w:rsidRPr="00311977">
        <w:rPr>
          <w:rFonts w:ascii="Arial" w:hAnsi="Arial" w:cs="Arial"/>
          <w:color w:val="000000" w:themeColor="text1"/>
          <w:sz w:val="19"/>
          <w:szCs w:val="19"/>
        </w:rPr>
        <w:t xml:space="preserve"> inspelad musik - </w:t>
      </w:r>
      <w:r w:rsidRPr="00311977">
        <w:rPr>
          <w:rFonts w:ascii="Arial" w:hAnsi="Arial" w:cs="Arial"/>
          <w:color w:val="000000" w:themeColor="text1"/>
          <w:sz w:val="19"/>
          <w:szCs w:val="19"/>
        </w:rPr>
        <w:t xml:space="preserve">framföra alla de musikaliska verk med tillhörande texter till vilka Stim ensamt innehar eller under den tid detta avtal gäller kan komma att inneha ensamrätten till framförande. Särskilt tillstånd för ändring av eller </w:t>
      </w:r>
      <w:proofErr w:type="gramStart"/>
      <w:r w:rsidRPr="00311977">
        <w:rPr>
          <w:rFonts w:ascii="Arial" w:hAnsi="Arial" w:cs="Arial"/>
          <w:color w:val="000000" w:themeColor="text1"/>
          <w:sz w:val="19"/>
          <w:szCs w:val="19"/>
        </w:rPr>
        <w:t>åsättande</w:t>
      </w:r>
      <w:proofErr w:type="gramEnd"/>
      <w:r w:rsidRPr="00311977">
        <w:rPr>
          <w:rFonts w:ascii="Arial" w:hAnsi="Arial" w:cs="Arial"/>
          <w:color w:val="000000" w:themeColor="text1"/>
          <w:sz w:val="19"/>
          <w:szCs w:val="19"/>
        </w:rPr>
        <w:t xml:space="preserve"> av ny text till befintligt vokalverk inhämtas från </w:t>
      </w:r>
      <w:proofErr w:type="spellStart"/>
      <w:r w:rsidRPr="00311977">
        <w:rPr>
          <w:rFonts w:ascii="Arial" w:hAnsi="Arial" w:cs="Arial"/>
          <w:color w:val="000000" w:themeColor="text1"/>
          <w:sz w:val="19"/>
          <w:szCs w:val="19"/>
        </w:rPr>
        <w:t>rättighetsägande</w:t>
      </w:r>
      <w:proofErr w:type="spellEnd"/>
      <w:r w:rsidRPr="00311977">
        <w:rPr>
          <w:rFonts w:ascii="Arial" w:hAnsi="Arial" w:cs="Arial"/>
          <w:color w:val="000000" w:themeColor="text1"/>
          <w:sz w:val="19"/>
          <w:szCs w:val="19"/>
        </w:rPr>
        <w:t xml:space="preserve"> musikförlag. Detsamma gäller </w:t>
      </w:r>
      <w:proofErr w:type="gramStart"/>
      <w:r w:rsidRPr="00311977">
        <w:rPr>
          <w:rFonts w:ascii="Arial" w:hAnsi="Arial" w:cs="Arial"/>
          <w:color w:val="000000" w:themeColor="text1"/>
          <w:sz w:val="19"/>
          <w:szCs w:val="19"/>
        </w:rPr>
        <w:t>åsättande</w:t>
      </w:r>
      <w:proofErr w:type="gramEnd"/>
      <w:r w:rsidRPr="00311977">
        <w:rPr>
          <w:rFonts w:ascii="Arial" w:hAnsi="Arial" w:cs="Arial"/>
          <w:color w:val="000000" w:themeColor="text1"/>
          <w:sz w:val="19"/>
          <w:szCs w:val="19"/>
        </w:rPr>
        <w:t xml:space="preserve"> av text till befintligt instrumentalverk.</w:t>
      </w:r>
    </w:p>
    <w:p w:rsidR="002B11FD" w:rsidRPr="00311977" w:rsidRDefault="002B11FD" w:rsidP="002B11FD">
      <w:pPr>
        <w:rPr>
          <w:rFonts w:ascii="Arial" w:hAnsi="Arial" w:cs="Arial"/>
          <w:color w:val="000000" w:themeColor="text1"/>
          <w:sz w:val="19"/>
          <w:szCs w:val="19"/>
        </w:rPr>
      </w:pPr>
    </w:p>
    <w:p w:rsidR="00CF56FC" w:rsidRPr="00311977" w:rsidRDefault="00236332" w:rsidP="002B11FD">
      <w:pPr>
        <w:pStyle w:val="Brdtext"/>
        <w:rPr>
          <w:rFonts w:ascii="Arial" w:hAnsi="Arial" w:cs="Arial"/>
          <w:color w:val="000000" w:themeColor="text1"/>
          <w:sz w:val="19"/>
          <w:szCs w:val="19"/>
        </w:rPr>
      </w:pPr>
      <w:r w:rsidRPr="00311977">
        <w:rPr>
          <w:rFonts w:ascii="Arial" w:hAnsi="Arial" w:cs="Arial"/>
          <w:color w:val="000000" w:themeColor="text1"/>
          <w:sz w:val="19"/>
          <w:szCs w:val="19"/>
        </w:rPr>
        <w:t>Samfundet samt till Samf</w:t>
      </w:r>
      <w:r w:rsidR="002B11FD" w:rsidRPr="00311977">
        <w:rPr>
          <w:rFonts w:ascii="Arial" w:hAnsi="Arial" w:cs="Arial"/>
          <w:color w:val="000000" w:themeColor="text1"/>
          <w:sz w:val="19"/>
          <w:szCs w:val="19"/>
        </w:rPr>
        <w:t>undet anslutna medlemsför</w:t>
      </w:r>
      <w:r w:rsidRPr="00311977">
        <w:rPr>
          <w:rFonts w:ascii="Arial" w:hAnsi="Arial" w:cs="Arial"/>
          <w:color w:val="000000" w:themeColor="text1"/>
          <w:sz w:val="19"/>
          <w:szCs w:val="19"/>
        </w:rPr>
        <w:t>saml</w:t>
      </w:r>
      <w:r w:rsidR="002B11FD" w:rsidRPr="00311977">
        <w:rPr>
          <w:rFonts w:ascii="Arial" w:hAnsi="Arial" w:cs="Arial"/>
          <w:color w:val="000000" w:themeColor="text1"/>
          <w:sz w:val="19"/>
          <w:szCs w:val="19"/>
        </w:rPr>
        <w:t>ingar</w:t>
      </w:r>
      <w:r w:rsidR="00D87B03">
        <w:rPr>
          <w:rFonts w:ascii="Arial" w:hAnsi="Arial" w:cs="Arial"/>
          <w:color w:val="000000" w:themeColor="text1"/>
          <w:sz w:val="19"/>
          <w:szCs w:val="19"/>
        </w:rPr>
        <w:t xml:space="preserve"> </w:t>
      </w:r>
      <w:r w:rsidR="002B11FD" w:rsidRPr="00311977">
        <w:rPr>
          <w:rFonts w:ascii="Arial" w:hAnsi="Arial" w:cs="Arial"/>
          <w:color w:val="000000" w:themeColor="text1"/>
          <w:sz w:val="19"/>
          <w:szCs w:val="19"/>
        </w:rPr>
        <w:t xml:space="preserve">äger </w:t>
      </w:r>
      <w:r w:rsidR="00A57B7E">
        <w:rPr>
          <w:rFonts w:ascii="Arial" w:hAnsi="Arial" w:cs="Arial"/>
          <w:color w:val="000000" w:themeColor="text1"/>
          <w:sz w:val="19"/>
          <w:szCs w:val="19"/>
        </w:rPr>
        <w:t xml:space="preserve">rätt att </w:t>
      </w:r>
      <w:r w:rsidR="002B11FD" w:rsidRPr="00311977">
        <w:rPr>
          <w:rFonts w:ascii="Arial" w:hAnsi="Arial" w:cs="Arial"/>
          <w:color w:val="000000" w:themeColor="text1"/>
          <w:sz w:val="19"/>
          <w:szCs w:val="19"/>
        </w:rPr>
        <w:t xml:space="preserve">framföra </w:t>
      </w:r>
      <w:proofErr w:type="gramStart"/>
      <w:r w:rsidR="002B11FD" w:rsidRPr="00311977">
        <w:rPr>
          <w:rFonts w:ascii="Arial" w:hAnsi="Arial" w:cs="Arial"/>
          <w:color w:val="000000" w:themeColor="text1"/>
          <w:sz w:val="19"/>
          <w:szCs w:val="19"/>
        </w:rPr>
        <w:t>ifrågavarande</w:t>
      </w:r>
      <w:proofErr w:type="gramEnd"/>
      <w:r w:rsidR="002B11FD" w:rsidRPr="00311977">
        <w:rPr>
          <w:rFonts w:ascii="Arial" w:hAnsi="Arial" w:cs="Arial"/>
          <w:color w:val="000000" w:themeColor="text1"/>
          <w:sz w:val="19"/>
          <w:szCs w:val="19"/>
        </w:rPr>
        <w:t xml:space="preserve"> verk i samband med tillställningar där man själv är huvudanordnare. För tillställningar me</w:t>
      </w:r>
      <w:r w:rsidR="00A57B7E">
        <w:rPr>
          <w:rFonts w:ascii="Arial" w:hAnsi="Arial" w:cs="Arial"/>
          <w:color w:val="000000" w:themeColor="text1"/>
          <w:sz w:val="19"/>
          <w:szCs w:val="19"/>
        </w:rPr>
        <w:t>d annan huvudanordnare har denna anordnare själv</w:t>
      </w:r>
      <w:r w:rsidR="002B11FD" w:rsidRPr="00311977">
        <w:rPr>
          <w:rFonts w:ascii="Arial" w:hAnsi="Arial" w:cs="Arial"/>
          <w:color w:val="000000" w:themeColor="text1"/>
          <w:sz w:val="19"/>
          <w:szCs w:val="19"/>
        </w:rPr>
        <w:t xml:space="preserve"> skyldighet at</w:t>
      </w:r>
      <w:r w:rsidR="006C4438" w:rsidRPr="00311977">
        <w:rPr>
          <w:rFonts w:ascii="Arial" w:hAnsi="Arial" w:cs="Arial"/>
          <w:color w:val="000000" w:themeColor="text1"/>
          <w:sz w:val="19"/>
          <w:szCs w:val="19"/>
        </w:rPr>
        <w:t xml:space="preserve">t </w:t>
      </w:r>
      <w:r w:rsidR="00A57B7E">
        <w:rPr>
          <w:rFonts w:ascii="Arial" w:hAnsi="Arial" w:cs="Arial"/>
          <w:color w:val="000000" w:themeColor="text1"/>
          <w:sz w:val="19"/>
          <w:szCs w:val="19"/>
        </w:rPr>
        <w:t xml:space="preserve">inhämta </w:t>
      </w:r>
      <w:r w:rsidR="006C4438" w:rsidRPr="00311977">
        <w:rPr>
          <w:rFonts w:ascii="Arial" w:hAnsi="Arial" w:cs="Arial"/>
          <w:color w:val="000000" w:themeColor="text1"/>
          <w:sz w:val="19"/>
          <w:szCs w:val="19"/>
        </w:rPr>
        <w:t>tillstånd</w:t>
      </w:r>
      <w:r w:rsidR="00A57B7E">
        <w:rPr>
          <w:rFonts w:ascii="Arial" w:hAnsi="Arial" w:cs="Arial"/>
          <w:color w:val="000000" w:themeColor="text1"/>
          <w:sz w:val="19"/>
          <w:szCs w:val="19"/>
        </w:rPr>
        <w:t xml:space="preserve"> från Stim</w:t>
      </w:r>
      <w:r w:rsidR="00CF56FC" w:rsidRPr="00311977">
        <w:rPr>
          <w:rFonts w:ascii="Arial" w:hAnsi="Arial" w:cs="Arial"/>
          <w:color w:val="000000" w:themeColor="text1"/>
          <w:sz w:val="19"/>
          <w:szCs w:val="19"/>
        </w:rPr>
        <w:t>.</w:t>
      </w:r>
    </w:p>
    <w:p w:rsidR="00D83228" w:rsidRPr="00311977" w:rsidRDefault="00D83228" w:rsidP="002B11FD">
      <w:pPr>
        <w:pStyle w:val="Brdtext"/>
        <w:rPr>
          <w:rFonts w:ascii="Arial" w:hAnsi="Arial" w:cs="Arial"/>
          <w:color w:val="000000" w:themeColor="text1"/>
          <w:sz w:val="19"/>
          <w:szCs w:val="19"/>
        </w:rPr>
      </w:pPr>
    </w:p>
    <w:p w:rsidR="00D83228" w:rsidRPr="00311977" w:rsidRDefault="00D83228" w:rsidP="00D83228">
      <w:pPr>
        <w:pStyle w:val="Brdtext"/>
        <w:rPr>
          <w:rFonts w:ascii="Arial" w:hAnsi="Arial" w:cs="Arial"/>
          <w:color w:val="000000" w:themeColor="text1"/>
          <w:sz w:val="19"/>
          <w:szCs w:val="19"/>
        </w:rPr>
      </w:pPr>
      <w:r w:rsidRPr="00311977">
        <w:rPr>
          <w:rFonts w:ascii="Arial" w:hAnsi="Arial" w:cs="Arial"/>
          <w:color w:val="000000" w:themeColor="text1"/>
          <w:sz w:val="19"/>
          <w:szCs w:val="19"/>
        </w:rPr>
        <w:t>Samfundet och de till Samfundet anslutna medlemsförsamlingarna</w:t>
      </w:r>
      <w:r w:rsidR="00C62C72">
        <w:rPr>
          <w:rFonts w:ascii="Arial" w:hAnsi="Arial" w:cs="Arial"/>
          <w:color w:val="000000" w:themeColor="text1"/>
          <w:sz w:val="19"/>
          <w:szCs w:val="19"/>
        </w:rPr>
        <w:t xml:space="preserve"> </w:t>
      </w:r>
      <w:r w:rsidRPr="00311977">
        <w:rPr>
          <w:rFonts w:ascii="Arial" w:hAnsi="Arial" w:cs="Arial"/>
          <w:color w:val="000000" w:themeColor="text1"/>
          <w:sz w:val="19"/>
          <w:szCs w:val="19"/>
        </w:rPr>
        <w:t xml:space="preserve">äger också rätt att framställa </w:t>
      </w:r>
      <w:r w:rsidR="0070572D" w:rsidRPr="00311977">
        <w:rPr>
          <w:rFonts w:ascii="Arial" w:hAnsi="Arial" w:cs="Arial"/>
          <w:color w:val="000000" w:themeColor="text1"/>
          <w:sz w:val="19"/>
          <w:szCs w:val="19"/>
        </w:rPr>
        <w:t>kopior</w:t>
      </w:r>
      <w:r w:rsidRPr="00311977">
        <w:rPr>
          <w:rFonts w:ascii="Arial" w:hAnsi="Arial" w:cs="Arial"/>
          <w:color w:val="000000" w:themeColor="text1"/>
          <w:sz w:val="19"/>
          <w:szCs w:val="19"/>
        </w:rPr>
        <w:t xml:space="preserve"> för försäljning och/eller utlåning till ett</w:t>
      </w:r>
      <w:r w:rsidR="00B0275B" w:rsidRPr="00311977">
        <w:rPr>
          <w:rFonts w:ascii="Arial" w:hAnsi="Arial" w:cs="Arial"/>
          <w:color w:val="000000" w:themeColor="text1"/>
          <w:sz w:val="19"/>
          <w:szCs w:val="19"/>
        </w:rPr>
        <w:t xml:space="preserve"> pris av max 50 kronor per kopia</w:t>
      </w:r>
      <w:r w:rsidRPr="00311977">
        <w:rPr>
          <w:rFonts w:ascii="Arial" w:hAnsi="Arial" w:cs="Arial"/>
          <w:color w:val="000000" w:themeColor="text1"/>
          <w:sz w:val="19"/>
          <w:szCs w:val="19"/>
        </w:rPr>
        <w:t xml:space="preserve"> med verk ur NCB:s repertoar </w:t>
      </w:r>
      <w:r w:rsidR="004F5608" w:rsidRPr="00311977">
        <w:rPr>
          <w:rFonts w:ascii="Arial" w:hAnsi="Arial" w:cs="Arial"/>
          <w:color w:val="000000" w:themeColor="text1"/>
          <w:sz w:val="19"/>
          <w:szCs w:val="19"/>
        </w:rPr>
        <w:t xml:space="preserve">vid </w:t>
      </w:r>
      <w:r w:rsidRPr="00311977">
        <w:rPr>
          <w:rFonts w:ascii="Arial" w:hAnsi="Arial" w:cs="Arial"/>
          <w:color w:val="000000" w:themeColor="text1"/>
          <w:sz w:val="19"/>
          <w:szCs w:val="19"/>
        </w:rPr>
        <w:t>upptagningar från gudstjänster och möten.</w:t>
      </w:r>
    </w:p>
    <w:p w:rsidR="00D83228" w:rsidRPr="00311977" w:rsidRDefault="00D83228" w:rsidP="00D83228">
      <w:pPr>
        <w:pStyle w:val="Brdtext"/>
        <w:rPr>
          <w:rFonts w:ascii="Arial" w:hAnsi="Arial" w:cs="Arial"/>
          <w:color w:val="000000" w:themeColor="text1"/>
          <w:sz w:val="19"/>
          <w:szCs w:val="19"/>
        </w:rPr>
      </w:pPr>
    </w:p>
    <w:p w:rsidR="002B11FD" w:rsidRPr="00311977" w:rsidRDefault="00236332" w:rsidP="002B11FD">
      <w:pPr>
        <w:pStyle w:val="Brdtext"/>
        <w:rPr>
          <w:rFonts w:ascii="Arial" w:hAnsi="Arial" w:cs="Arial"/>
          <w:color w:val="000000" w:themeColor="text1"/>
          <w:sz w:val="19"/>
          <w:szCs w:val="19"/>
        </w:rPr>
      </w:pPr>
      <w:r w:rsidRPr="00311977">
        <w:rPr>
          <w:rFonts w:ascii="Arial" w:hAnsi="Arial" w:cs="Arial"/>
          <w:color w:val="000000" w:themeColor="text1"/>
          <w:sz w:val="19"/>
          <w:szCs w:val="19"/>
        </w:rPr>
        <w:t>Samf</w:t>
      </w:r>
      <w:r w:rsidR="002B11FD" w:rsidRPr="00311977">
        <w:rPr>
          <w:rFonts w:ascii="Arial" w:hAnsi="Arial" w:cs="Arial"/>
          <w:color w:val="000000" w:themeColor="text1"/>
          <w:sz w:val="19"/>
          <w:szCs w:val="19"/>
        </w:rPr>
        <w:t xml:space="preserve">undet och de till </w:t>
      </w:r>
      <w:r w:rsidRPr="00311977">
        <w:rPr>
          <w:rFonts w:ascii="Arial" w:hAnsi="Arial" w:cs="Arial"/>
          <w:color w:val="000000" w:themeColor="text1"/>
          <w:sz w:val="19"/>
          <w:szCs w:val="19"/>
        </w:rPr>
        <w:t>Samf</w:t>
      </w:r>
      <w:r w:rsidR="002B11FD" w:rsidRPr="00311977">
        <w:rPr>
          <w:rFonts w:ascii="Arial" w:hAnsi="Arial" w:cs="Arial"/>
          <w:color w:val="000000" w:themeColor="text1"/>
          <w:sz w:val="19"/>
          <w:szCs w:val="19"/>
        </w:rPr>
        <w:t>undet anslutna medlemsför</w:t>
      </w:r>
      <w:r w:rsidRPr="00311977">
        <w:rPr>
          <w:rFonts w:ascii="Arial" w:hAnsi="Arial" w:cs="Arial"/>
          <w:color w:val="000000" w:themeColor="text1"/>
          <w:sz w:val="19"/>
          <w:szCs w:val="19"/>
        </w:rPr>
        <w:t>samlin</w:t>
      </w:r>
      <w:r w:rsidR="002B11FD" w:rsidRPr="00311977">
        <w:rPr>
          <w:rFonts w:ascii="Arial" w:hAnsi="Arial" w:cs="Arial"/>
          <w:color w:val="000000" w:themeColor="text1"/>
          <w:sz w:val="19"/>
          <w:szCs w:val="19"/>
        </w:rPr>
        <w:t>garna</w:t>
      </w:r>
      <w:r w:rsidR="00D87B03">
        <w:rPr>
          <w:rFonts w:ascii="Arial" w:hAnsi="Arial" w:cs="Arial"/>
          <w:color w:val="000000" w:themeColor="text1"/>
          <w:sz w:val="19"/>
          <w:szCs w:val="19"/>
        </w:rPr>
        <w:t xml:space="preserve"> </w:t>
      </w:r>
      <w:r w:rsidR="002B11FD" w:rsidRPr="00311977">
        <w:rPr>
          <w:rFonts w:ascii="Arial" w:hAnsi="Arial" w:cs="Arial"/>
          <w:color w:val="000000" w:themeColor="text1"/>
          <w:sz w:val="19"/>
          <w:szCs w:val="19"/>
        </w:rPr>
        <w:t xml:space="preserve">följer Stims allmänna villkor samt de särskilda villkor som vid var tid gäller för de enskilda musikanvändningsområdena. </w:t>
      </w:r>
      <w:r w:rsidR="00673408" w:rsidRPr="00311977">
        <w:rPr>
          <w:rFonts w:ascii="Arial" w:hAnsi="Arial" w:cs="Arial"/>
          <w:color w:val="000000" w:themeColor="text1"/>
          <w:sz w:val="19"/>
          <w:szCs w:val="19"/>
        </w:rPr>
        <w:t xml:space="preserve">Avtalet omfattar </w:t>
      </w:r>
      <w:proofErr w:type="gramStart"/>
      <w:r w:rsidR="00673408" w:rsidRPr="00311977">
        <w:rPr>
          <w:rFonts w:ascii="Arial" w:hAnsi="Arial" w:cs="Arial"/>
          <w:color w:val="000000" w:themeColor="text1"/>
          <w:sz w:val="19"/>
          <w:szCs w:val="19"/>
        </w:rPr>
        <w:t>ej</w:t>
      </w:r>
      <w:proofErr w:type="gramEnd"/>
      <w:r w:rsidR="00673408" w:rsidRPr="00311977">
        <w:rPr>
          <w:rFonts w:ascii="Arial" w:hAnsi="Arial" w:cs="Arial"/>
          <w:color w:val="000000" w:themeColor="text1"/>
          <w:sz w:val="19"/>
          <w:szCs w:val="19"/>
        </w:rPr>
        <w:t xml:space="preserve"> verksamhet som anordnas under annan ju</w:t>
      </w:r>
      <w:r w:rsidR="009D5DA6" w:rsidRPr="00311977">
        <w:rPr>
          <w:rFonts w:ascii="Arial" w:hAnsi="Arial" w:cs="Arial"/>
          <w:color w:val="000000" w:themeColor="text1"/>
          <w:sz w:val="19"/>
          <w:szCs w:val="19"/>
        </w:rPr>
        <w:t>ridisk person än f</w:t>
      </w:r>
      <w:r w:rsidR="006C4438" w:rsidRPr="00311977">
        <w:rPr>
          <w:rFonts w:ascii="Arial" w:hAnsi="Arial" w:cs="Arial"/>
          <w:color w:val="000000" w:themeColor="text1"/>
          <w:sz w:val="19"/>
          <w:szCs w:val="19"/>
        </w:rPr>
        <w:t>örsamli</w:t>
      </w:r>
      <w:r w:rsidR="003B2B32">
        <w:rPr>
          <w:rFonts w:ascii="Arial" w:hAnsi="Arial" w:cs="Arial"/>
          <w:color w:val="000000" w:themeColor="text1"/>
          <w:sz w:val="19"/>
          <w:szCs w:val="19"/>
        </w:rPr>
        <w:t>ngarna</w:t>
      </w:r>
      <w:r w:rsidR="00D87B03">
        <w:rPr>
          <w:rFonts w:ascii="Arial" w:hAnsi="Arial" w:cs="Arial"/>
          <w:color w:val="000000" w:themeColor="text1"/>
          <w:sz w:val="19"/>
          <w:szCs w:val="19"/>
        </w:rPr>
        <w:t>s och Samfundets.</w:t>
      </w:r>
    </w:p>
    <w:p w:rsidR="002B11FD" w:rsidRPr="00311977" w:rsidRDefault="002B11FD" w:rsidP="002B11FD">
      <w:pPr>
        <w:pStyle w:val="Brdtext"/>
        <w:rPr>
          <w:rFonts w:ascii="Arial" w:hAnsi="Arial" w:cs="Arial"/>
          <w:color w:val="000000" w:themeColor="text1"/>
          <w:sz w:val="19"/>
          <w:szCs w:val="19"/>
        </w:rPr>
      </w:pPr>
    </w:p>
    <w:p w:rsidR="000A6207" w:rsidRPr="00311977" w:rsidRDefault="002B11FD" w:rsidP="00886BBE">
      <w:pPr>
        <w:pStyle w:val="Brdtext"/>
        <w:rPr>
          <w:rFonts w:ascii="Arial" w:hAnsi="Arial" w:cs="Arial"/>
          <w:color w:val="000000" w:themeColor="text1"/>
          <w:sz w:val="19"/>
          <w:szCs w:val="19"/>
        </w:rPr>
      </w:pPr>
      <w:r w:rsidRPr="00311977">
        <w:rPr>
          <w:rFonts w:ascii="Arial" w:hAnsi="Arial" w:cs="Arial"/>
          <w:color w:val="000000" w:themeColor="text1"/>
          <w:sz w:val="19"/>
          <w:szCs w:val="19"/>
        </w:rPr>
        <w:t>Avtalet omfattar inte rätten till musik</w:t>
      </w:r>
      <w:r w:rsidR="00886BBE" w:rsidRPr="00311977">
        <w:rPr>
          <w:rFonts w:ascii="Arial" w:hAnsi="Arial" w:cs="Arial"/>
          <w:color w:val="000000" w:themeColor="text1"/>
          <w:sz w:val="19"/>
          <w:szCs w:val="19"/>
        </w:rPr>
        <w:t xml:space="preserve">framföranden i samband med </w:t>
      </w:r>
      <w:proofErr w:type="gramStart"/>
      <w:r w:rsidR="00886BBE" w:rsidRPr="00311977">
        <w:rPr>
          <w:rFonts w:ascii="Arial" w:hAnsi="Arial" w:cs="Arial"/>
          <w:color w:val="000000" w:themeColor="text1"/>
          <w:sz w:val="19"/>
          <w:szCs w:val="19"/>
        </w:rPr>
        <w:t xml:space="preserve">egna </w:t>
      </w:r>
      <w:r w:rsidRPr="00311977">
        <w:rPr>
          <w:rFonts w:ascii="Arial" w:hAnsi="Arial" w:cs="Arial"/>
          <w:color w:val="000000" w:themeColor="text1"/>
          <w:sz w:val="19"/>
          <w:szCs w:val="19"/>
        </w:rPr>
        <w:t>radio</w:t>
      </w:r>
      <w:proofErr w:type="gramEnd"/>
      <w:r w:rsidRPr="00311977">
        <w:rPr>
          <w:rFonts w:ascii="Arial" w:hAnsi="Arial" w:cs="Arial"/>
          <w:color w:val="000000" w:themeColor="text1"/>
          <w:sz w:val="19"/>
          <w:szCs w:val="19"/>
        </w:rPr>
        <w:t>/</w:t>
      </w:r>
      <w:r w:rsidR="006C4438" w:rsidRPr="00311977">
        <w:rPr>
          <w:rFonts w:ascii="Arial" w:hAnsi="Arial" w:cs="Arial"/>
          <w:color w:val="000000" w:themeColor="text1"/>
          <w:sz w:val="19"/>
          <w:szCs w:val="19"/>
        </w:rPr>
        <w:t xml:space="preserve"> </w:t>
      </w:r>
      <w:r w:rsidRPr="00311977">
        <w:rPr>
          <w:rFonts w:ascii="Arial" w:hAnsi="Arial" w:cs="Arial"/>
          <w:color w:val="000000" w:themeColor="text1"/>
          <w:sz w:val="19"/>
          <w:szCs w:val="19"/>
        </w:rPr>
        <w:t>TV-utsändningar eller vidaresändningar av radio och TV-program, ej heller för offentliga framföranden av datafiler innehållande skyddad mu</w:t>
      </w:r>
      <w:r w:rsidR="00D25114" w:rsidRPr="00311977">
        <w:rPr>
          <w:rFonts w:ascii="Arial" w:hAnsi="Arial" w:cs="Arial"/>
          <w:color w:val="000000" w:themeColor="text1"/>
          <w:sz w:val="19"/>
          <w:szCs w:val="19"/>
        </w:rPr>
        <w:t>sik i Internet eller ett intranä</w:t>
      </w:r>
      <w:r w:rsidRPr="00311977">
        <w:rPr>
          <w:rFonts w:ascii="Arial" w:hAnsi="Arial" w:cs="Arial"/>
          <w:color w:val="000000" w:themeColor="text1"/>
          <w:sz w:val="19"/>
          <w:szCs w:val="19"/>
        </w:rPr>
        <w:t>t.</w:t>
      </w:r>
    </w:p>
    <w:p w:rsidR="000A6207" w:rsidRDefault="000A6207"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p>
    <w:p w:rsidR="00592DB3" w:rsidRPr="00311977" w:rsidRDefault="00592DB3"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p>
    <w:p w:rsidR="004B3B05" w:rsidRDefault="004B3B05"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p>
    <w:p w:rsidR="00CC6A52" w:rsidRPr="00311977" w:rsidRDefault="00F55A36"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r w:rsidRPr="00311977">
        <w:rPr>
          <w:rFonts w:ascii="Arial" w:hAnsi="Arial" w:cs="Arial"/>
          <w:b/>
          <w:color w:val="000000"/>
          <w:sz w:val="19"/>
          <w:szCs w:val="19"/>
        </w:rPr>
        <w:t>2</w:t>
      </w:r>
      <w:r w:rsidR="00CC6A52" w:rsidRPr="00311977">
        <w:rPr>
          <w:rFonts w:ascii="Arial" w:hAnsi="Arial" w:cs="Arial"/>
          <w:b/>
          <w:color w:val="000000"/>
          <w:sz w:val="19"/>
          <w:szCs w:val="19"/>
        </w:rPr>
        <w:t xml:space="preserve"> Avgift</w:t>
      </w:r>
      <w:r w:rsidR="00784628" w:rsidRPr="00311977">
        <w:rPr>
          <w:rFonts w:ascii="Arial" w:hAnsi="Arial" w:cs="Arial"/>
          <w:b/>
          <w:color w:val="000000"/>
          <w:sz w:val="19"/>
          <w:szCs w:val="19"/>
        </w:rPr>
        <w:t xml:space="preserve"> &amp; Betalning</w:t>
      </w:r>
    </w:p>
    <w:p w:rsidR="009026C9" w:rsidRPr="00311977" w:rsidRDefault="009026C9" w:rsidP="009026C9">
      <w:pPr>
        <w:rPr>
          <w:rFonts w:ascii="Arial" w:hAnsi="Arial" w:cs="Arial"/>
          <w:sz w:val="19"/>
          <w:szCs w:val="19"/>
        </w:rPr>
      </w:pPr>
    </w:p>
    <w:p w:rsidR="009026C9" w:rsidRPr="00311977" w:rsidRDefault="009026C9" w:rsidP="009026C9">
      <w:pPr>
        <w:rPr>
          <w:rFonts w:ascii="Arial" w:hAnsi="Arial" w:cs="Arial"/>
          <w:sz w:val="19"/>
          <w:szCs w:val="19"/>
        </w:rPr>
      </w:pPr>
      <w:r w:rsidRPr="00311977">
        <w:rPr>
          <w:rFonts w:ascii="Arial" w:hAnsi="Arial" w:cs="Arial"/>
          <w:sz w:val="19"/>
          <w:szCs w:val="19"/>
        </w:rPr>
        <w:t>För livemusikev</w:t>
      </w:r>
      <w:r w:rsidR="00C62C72">
        <w:rPr>
          <w:rFonts w:ascii="Arial" w:hAnsi="Arial" w:cs="Arial"/>
          <w:sz w:val="19"/>
          <w:szCs w:val="19"/>
        </w:rPr>
        <w:t>enemang anordnade</w:t>
      </w:r>
      <w:r w:rsidRPr="00311977">
        <w:rPr>
          <w:rFonts w:ascii="Arial" w:hAnsi="Arial" w:cs="Arial"/>
          <w:sz w:val="19"/>
          <w:szCs w:val="19"/>
        </w:rPr>
        <w:t xml:space="preserve"> 2016 av medlemsförsamlingar med max 299 medlemmar </w:t>
      </w:r>
      <w:proofErr w:type="gramStart"/>
      <w:r w:rsidRPr="00311977">
        <w:rPr>
          <w:rFonts w:ascii="Arial" w:hAnsi="Arial" w:cs="Arial"/>
          <w:sz w:val="19"/>
          <w:szCs w:val="19"/>
        </w:rPr>
        <w:t>erlägger</w:t>
      </w:r>
      <w:proofErr w:type="gramEnd"/>
      <w:r w:rsidRPr="00311977">
        <w:rPr>
          <w:rFonts w:ascii="Arial" w:hAnsi="Arial" w:cs="Arial"/>
          <w:sz w:val="19"/>
          <w:szCs w:val="19"/>
        </w:rPr>
        <w:t xml:space="preserve"> Samfundet en fast avgift till St</w:t>
      </w:r>
      <w:r w:rsidR="00C62C72">
        <w:rPr>
          <w:rFonts w:ascii="Arial" w:hAnsi="Arial" w:cs="Arial"/>
          <w:sz w:val="19"/>
          <w:szCs w:val="19"/>
        </w:rPr>
        <w:t xml:space="preserve">im. Avgiften för </w:t>
      </w:r>
      <w:r w:rsidRPr="00311977">
        <w:rPr>
          <w:rFonts w:ascii="Arial" w:hAnsi="Arial" w:cs="Arial"/>
          <w:sz w:val="19"/>
          <w:szCs w:val="19"/>
        </w:rPr>
        <w:t xml:space="preserve">2016 är </w:t>
      </w:r>
      <w:r w:rsidR="000C2C08">
        <w:rPr>
          <w:rFonts w:ascii="Arial" w:hAnsi="Arial" w:cs="Arial"/>
          <w:sz w:val="19"/>
          <w:szCs w:val="19"/>
        </w:rPr>
        <w:t>105 380</w:t>
      </w:r>
      <w:r w:rsidRPr="00311977">
        <w:rPr>
          <w:rFonts w:ascii="Arial" w:hAnsi="Arial" w:cs="Arial"/>
          <w:sz w:val="19"/>
          <w:szCs w:val="19"/>
        </w:rPr>
        <w:t xml:space="preserve"> kr.</w:t>
      </w:r>
    </w:p>
    <w:p w:rsidR="009026C9" w:rsidRPr="00311977" w:rsidRDefault="009026C9" w:rsidP="009026C9">
      <w:pPr>
        <w:rPr>
          <w:rFonts w:ascii="Arial" w:hAnsi="Arial" w:cs="Arial"/>
          <w:sz w:val="19"/>
          <w:szCs w:val="19"/>
        </w:rPr>
      </w:pPr>
    </w:p>
    <w:p w:rsidR="009026C9" w:rsidRPr="00311977" w:rsidRDefault="009026C9" w:rsidP="009026C9">
      <w:pPr>
        <w:rPr>
          <w:rFonts w:ascii="Arial" w:hAnsi="Arial" w:cs="Arial"/>
          <w:sz w:val="19"/>
          <w:szCs w:val="19"/>
        </w:rPr>
      </w:pPr>
      <w:r>
        <w:rPr>
          <w:rFonts w:ascii="Arial" w:hAnsi="Arial" w:cs="Arial"/>
          <w:sz w:val="19"/>
          <w:szCs w:val="19"/>
        </w:rPr>
        <w:t>F</w:t>
      </w:r>
      <w:r w:rsidRPr="00311977">
        <w:rPr>
          <w:rFonts w:ascii="Arial" w:hAnsi="Arial" w:cs="Arial"/>
          <w:sz w:val="19"/>
          <w:szCs w:val="19"/>
        </w:rPr>
        <w:t>örsamlingar med fler än 299 medlemmar</w:t>
      </w:r>
      <w:r>
        <w:rPr>
          <w:rFonts w:ascii="Arial" w:hAnsi="Arial" w:cs="Arial"/>
          <w:sz w:val="19"/>
          <w:szCs w:val="19"/>
        </w:rPr>
        <w:t xml:space="preserve"> (</w:t>
      </w:r>
      <w:r w:rsidR="000C2C08">
        <w:rPr>
          <w:rFonts w:ascii="Arial" w:hAnsi="Arial" w:cs="Arial"/>
          <w:sz w:val="19"/>
          <w:szCs w:val="19"/>
        </w:rPr>
        <w:t>26</w:t>
      </w:r>
      <w:r w:rsidR="00C62C72">
        <w:rPr>
          <w:rFonts w:ascii="Arial" w:hAnsi="Arial" w:cs="Arial"/>
          <w:sz w:val="19"/>
          <w:szCs w:val="19"/>
        </w:rPr>
        <w:t xml:space="preserve"> </w:t>
      </w:r>
      <w:proofErr w:type="spellStart"/>
      <w:r w:rsidR="00C62C72">
        <w:rPr>
          <w:rFonts w:ascii="Arial" w:hAnsi="Arial" w:cs="Arial"/>
          <w:sz w:val="19"/>
          <w:szCs w:val="19"/>
        </w:rPr>
        <w:t>st</w:t>
      </w:r>
      <w:proofErr w:type="spellEnd"/>
      <w:r w:rsidR="00C62C72">
        <w:rPr>
          <w:rFonts w:ascii="Arial" w:hAnsi="Arial" w:cs="Arial"/>
          <w:sz w:val="19"/>
          <w:szCs w:val="19"/>
        </w:rPr>
        <w:t xml:space="preserve"> </w:t>
      </w:r>
      <w:proofErr w:type="spellStart"/>
      <w:r w:rsidR="00C62C72">
        <w:rPr>
          <w:rFonts w:ascii="Arial" w:hAnsi="Arial" w:cs="Arial"/>
          <w:sz w:val="19"/>
          <w:szCs w:val="19"/>
        </w:rPr>
        <w:t>-</w:t>
      </w:r>
      <w:r w:rsidR="00592DB3">
        <w:rPr>
          <w:rFonts w:ascii="Arial" w:hAnsi="Arial" w:cs="Arial"/>
          <w:sz w:val="19"/>
          <w:szCs w:val="19"/>
        </w:rPr>
        <w:t>se</w:t>
      </w:r>
      <w:proofErr w:type="spellEnd"/>
      <w:r w:rsidR="00592DB3">
        <w:rPr>
          <w:rFonts w:ascii="Arial" w:hAnsi="Arial" w:cs="Arial"/>
          <w:sz w:val="19"/>
          <w:szCs w:val="19"/>
        </w:rPr>
        <w:t xml:space="preserve"> förhandlingsprotokoll</w:t>
      </w:r>
      <w:r>
        <w:rPr>
          <w:rFonts w:ascii="Arial" w:hAnsi="Arial" w:cs="Arial"/>
          <w:sz w:val="19"/>
          <w:szCs w:val="19"/>
        </w:rPr>
        <w:t>)</w:t>
      </w:r>
      <w:r w:rsidRPr="00311977">
        <w:rPr>
          <w:rFonts w:ascii="Arial" w:hAnsi="Arial" w:cs="Arial"/>
          <w:sz w:val="19"/>
          <w:szCs w:val="19"/>
        </w:rPr>
        <w:t xml:space="preserve"> redovisar </w:t>
      </w:r>
      <w:r w:rsidR="00C62C72">
        <w:rPr>
          <w:rFonts w:ascii="Arial" w:hAnsi="Arial" w:cs="Arial"/>
          <w:sz w:val="19"/>
          <w:szCs w:val="19"/>
        </w:rPr>
        <w:t>från och med 2016-01</w:t>
      </w:r>
      <w:r>
        <w:rPr>
          <w:rFonts w:ascii="Arial" w:hAnsi="Arial" w:cs="Arial"/>
          <w:sz w:val="19"/>
          <w:szCs w:val="19"/>
        </w:rPr>
        <w:t>-01 i efterskott för sina</w:t>
      </w:r>
      <w:r w:rsidRPr="00311977">
        <w:rPr>
          <w:rFonts w:ascii="Arial" w:hAnsi="Arial" w:cs="Arial"/>
          <w:sz w:val="19"/>
          <w:szCs w:val="19"/>
        </w:rPr>
        <w:t xml:space="preserve"> live</w:t>
      </w:r>
      <w:r>
        <w:rPr>
          <w:rFonts w:ascii="Arial" w:hAnsi="Arial" w:cs="Arial"/>
          <w:sz w:val="19"/>
          <w:szCs w:val="19"/>
        </w:rPr>
        <w:t>musikevenemang och faktura</w:t>
      </w:r>
      <w:r w:rsidRPr="00311977">
        <w:rPr>
          <w:rFonts w:ascii="Arial" w:hAnsi="Arial" w:cs="Arial"/>
          <w:sz w:val="19"/>
          <w:szCs w:val="19"/>
        </w:rPr>
        <w:t xml:space="preserve"> skickas till o</w:t>
      </w:r>
      <w:r w:rsidR="00C62C72">
        <w:rPr>
          <w:rFonts w:ascii="Arial" w:hAnsi="Arial" w:cs="Arial"/>
          <w:sz w:val="19"/>
          <w:szCs w:val="19"/>
        </w:rPr>
        <w:t>ch betalas av den enskilda församlingen elle</w:t>
      </w:r>
      <w:r w:rsidR="00592DB3">
        <w:rPr>
          <w:rFonts w:ascii="Arial" w:hAnsi="Arial" w:cs="Arial"/>
          <w:sz w:val="19"/>
          <w:szCs w:val="19"/>
        </w:rPr>
        <w:t>r till annat samfund (se förhandlingsprotokoll</w:t>
      </w:r>
      <w:r w:rsidR="00C62C72">
        <w:rPr>
          <w:rFonts w:ascii="Arial" w:hAnsi="Arial" w:cs="Arial"/>
          <w:sz w:val="19"/>
          <w:szCs w:val="19"/>
        </w:rPr>
        <w:t>).</w:t>
      </w:r>
    </w:p>
    <w:p w:rsidR="009026C9" w:rsidRPr="00311977" w:rsidRDefault="009026C9" w:rsidP="009026C9">
      <w:pPr>
        <w:rPr>
          <w:rFonts w:ascii="Arial" w:hAnsi="Arial" w:cs="Arial"/>
          <w:sz w:val="19"/>
          <w:szCs w:val="19"/>
        </w:rPr>
      </w:pPr>
    </w:p>
    <w:p w:rsidR="009026C9" w:rsidRPr="00311977" w:rsidRDefault="009026C9" w:rsidP="009026C9">
      <w:pPr>
        <w:rPr>
          <w:rFonts w:ascii="Arial" w:hAnsi="Arial" w:cs="Arial"/>
          <w:sz w:val="19"/>
          <w:szCs w:val="19"/>
        </w:rPr>
      </w:pPr>
      <w:r w:rsidRPr="00311977">
        <w:rPr>
          <w:rFonts w:ascii="Arial" w:hAnsi="Arial" w:cs="Arial"/>
          <w:sz w:val="19"/>
          <w:szCs w:val="19"/>
        </w:rPr>
        <w:t xml:space="preserve">Undantaget </w:t>
      </w:r>
      <w:r>
        <w:rPr>
          <w:rFonts w:ascii="Arial" w:hAnsi="Arial" w:cs="Arial"/>
          <w:sz w:val="19"/>
          <w:szCs w:val="19"/>
        </w:rPr>
        <w:t>i</w:t>
      </w:r>
      <w:r w:rsidRPr="00311977">
        <w:rPr>
          <w:rFonts w:ascii="Arial" w:hAnsi="Arial" w:cs="Arial"/>
          <w:sz w:val="19"/>
          <w:szCs w:val="19"/>
        </w:rPr>
        <w:t xml:space="preserve"> punkter</w:t>
      </w:r>
      <w:r>
        <w:rPr>
          <w:rFonts w:ascii="Arial" w:hAnsi="Arial" w:cs="Arial"/>
          <w:sz w:val="19"/>
          <w:szCs w:val="19"/>
        </w:rPr>
        <w:t>na</w:t>
      </w:r>
      <w:r w:rsidRPr="00311977">
        <w:rPr>
          <w:rFonts w:ascii="Arial" w:hAnsi="Arial" w:cs="Arial"/>
          <w:sz w:val="19"/>
          <w:szCs w:val="19"/>
        </w:rPr>
        <w:t xml:space="preserve"> ovan är livemusikevenemang med fler än 500 besökare. Dessa evenemang redovisas och betalas i efterskott av respektive församling</w:t>
      </w:r>
      <w:r>
        <w:rPr>
          <w:rFonts w:ascii="Arial" w:hAnsi="Arial" w:cs="Arial"/>
          <w:sz w:val="19"/>
          <w:szCs w:val="19"/>
        </w:rPr>
        <w:t>.</w:t>
      </w:r>
    </w:p>
    <w:p w:rsidR="009026C9" w:rsidRPr="00311977" w:rsidRDefault="009026C9" w:rsidP="009026C9">
      <w:pPr>
        <w:rPr>
          <w:rFonts w:ascii="Arial" w:hAnsi="Arial" w:cs="Arial"/>
          <w:sz w:val="19"/>
          <w:szCs w:val="19"/>
        </w:rPr>
      </w:pPr>
    </w:p>
    <w:p w:rsidR="009026C9" w:rsidRPr="00311977" w:rsidRDefault="009026C9" w:rsidP="009026C9">
      <w:pPr>
        <w:rPr>
          <w:rFonts w:ascii="Arial" w:hAnsi="Arial" w:cs="Arial"/>
          <w:sz w:val="19"/>
          <w:szCs w:val="19"/>
        </w:rPr>
      </w:pPr>
      <w:r>
        <w:rPr>
          <w:rFonts w:ascii="Arial" w:hAnsi="Arial" w:cs="Arial"/>
          <w:sz w:val="19"/>
          <w:szCs w:val="19"/>
        </w:rPr>
        <w:t>För övrig</w:t>
      </w:r>
      <w:r w:rsidRPr="00311977">
        <w:rPr>
          <w:rFonts w:ascii="Arial" w:hAnsi="Arial" w:cs="Arial"/>
          <w:sz w:val="19"/>
          <w:szCs w:val="19"/>
        </w:rPr>
        <w:t xml:space="preserve"> musikanvändning som ingår i detta avtal (CD-ko</w:t>
      </w:r>
      <w:r w:rsidR="00C62C72">
        <w:rPr>
          <w:rFonts w:ascii="Arial" w:hAnsi="Arial" w:cs="Arial"/>
          <w:sz w:val="19"/>
          <w:szCs w:val="19"/>
        </w:rPr>
        <w:t>piering, filmvisning</w:t>
      </w:r>
      <w:r w:rsidRPr="00311977">
        <w:rPr>
          <w:rFonts w:ascii="Arial" w:hAnsi="Arial" w:cs="Arial"/>
          <w:sz w:val="19"/>
          <w:szCs w:val="19"/>
        </w:rPr>
        <w:t xml:space="preserve"> och inspelad bakgrundsmusik i servering</w:t>
      </w:r>
      <w:r w:rsidR="000C2C08">
        <w:rPr>
          <w:rFonts w:ascii="Arial" w:hAnsi="Arial" w:cs="Arial"/>
          <w:sz w:val="19"/>
          <w:szCs w:val="19"/>
        </w:rPr>
        <w:t xml:space="preserve">, musik i </w:t>
      </w:r>
      <w:proofErr w:type="spellStart"/>
      <w:r w:rsidR="000C2C08">
        <w:rPr>
          <w:rFonts w:ascii="Arial" w:hAnsi="Arial" w:cs="Arial"/>
          <w:sz w:val="19"/>
          <w:szCs w:val="19"/>
        </w:rPr>
        <w:t>discotek</w:t>
      </w:r>
      <w:proofErr w:type="spellEnd"/>
      <w:r w:rsidR="000C2C08">
        <w:rPr>
          <w:rFonts w:ascii="Arial" w:hAnsi="Arial" w:cs="Arial"/>
          <w:sz w:val="19"/>
          <w:szCs w:val="19"/>
        </w:rPr>
        <w:t>, musik i motionspass</w:t>
      </w:r>
      <w:r w:rsidRPr="00311977">
        <w:rPr>
          <w:rFonts w:ascii="Arial" w:hAnsi="Arial" w:cs="Arial"/>
          <w:sz w:val="19"/>
          <w:szCs w:val="19"/>
        </w:rPr>
        <w:t xml:space="preserve">) oavsett antal medlemmar hos församlingarna </w:t>
      </w:r>
      <w:proofErr w:type="gramStart"/>
      <w:r w:rsidRPr="00311977">
        <w:rPr>
          <w:rFonts w:ascii="Arial" w:hAnsi="Arial" w:cs="Arial"/>
          <w:sz w:val="19"/>
          <w:szCs w:val="19"/>
        </w:rPr>
        <w:t>erlägger</w:t>
      </w:r>
      <w:proofErr w:type="gramEnd"/>
      <w:r w:rsidRPr="00311977">
        <w:rPr>
          <w:rFonts w:ascii="Arial" w:hAnsi="Arial" w:cs="Arial"/>
          <w:sz w:val="19"/>
          <w:szCs w:val="19"/>
        </w:rPr>
        <w:t xml:space="preserve"> Samfundet årsvis i förskott en avgift till Stim. Avgiften</w:t>
      </w:r>
      <w:r w:rsidR="000C2C08">
        <w:rPr>
          <w:rFonts w:ascii="Arial" w:hAnsi="Arial" w:cs="Arial"/>
          <w:sz w:val="19"/>
          <w:szCs w:val="19"/>
        </w:rPr>
        <w:t xml:space="preserve"> för år 2016 är 10 471</w:t>
      </w:r>
      <w:r w:rsidRPr="00311977">
        <w:rPr>
          <w:rFonts w:ascii="Arial" w:hAnsi="Arial" w:cs="Arial"/>
          <w:sz w:val="19"/>
          <w:szCs w:val="19"/>
        </w:rPr>
        <w:t xml:space="preserve"> kr.</w:t>
      </w:r>
    </w:p>
    <w:p w:rsidR="009026C9" w:rsidRPr="00311977" w:rsidRDefault="009026C9" w:rsidP="009026C9">
      <w:pPr>
        <w:rPr>
          <w:rFonts w:ascii="Arial" w:hAnsi="Arial" w:cs="Arial"/>
          <w:sz w:val="19"/>
          <w:szCs w:val="19"/>
        </w:rPr>
      </w:pPr>
    </w:p>
    <w:p w:rsidR="009026C9" w:rsidRPr="00311977" w:rsidRDefault="009026C9" w:rsidP="009026C9">
      <w:pPr>
        <w:rPr>
          <w:rFonts w:ascii="Arial" w:hAnsi="Arial" w:cs="Arial"/>
          <w:sz w:val="19"/>
          <w:szCs w:val="19"/>
        </w:rPr>
      </w:pPr>
      <w:r w:rsidRPr="00311977">
        <w:rPr>
          <w:rFonts w:ascii="Arial" w:hAnsi="Arial" w:cs="Arial"/>
          <w:sz w:val="19"/>
          <w:szCs w:val="19"/>
        </w:rPr>
        <w:t>Samfundets fasta avgifter gällande 2016</w:t>
      </w:r>
      <w:r w:rsidR="000C2C08">
        <w:rPr>
          <w:rFonts w:ascii="Arial" w:hAnsi="Arial" w:cs="Arial"/>
          <w:sz w:val="19"/>
          <w:szCs w:val="19"/>
        </w:rPr>
        <w:t xml:space="preserve"> (115 851</w:t>
      </w:r>
      <w:r>
        <w:rPr>
          <w:rFonts w:ascii="Arial" w:hAnsi="Arial" w:cs="Arial"/>
          <w:sz w:val="19"/>
          <w:szCs w:val="19"/>
        </w:rPr>
        <w:t xml:space="preserve"> kr)</w:t>
      </w:r>
      <w:r w:rsidRPr="00311977">
        <w:rPr>
          <w:rFonts w:ascii="Arial" w:hAnsi="Arial" w:cs="Arial"/>
          <w:sz w:val="19"/>
          <w:szCs w:val="19"/>
        </w:rPr>
        <w:t xml:space="preserve"> ska va</w:t>
      </w:r>
      <w:r w:rsidR="000C2C08">
        <w:rPr>
          <w:rFonts w:ascii="Arial" w:hAnsi="Arial" w:cs="Arial"/>
          <w:sz w:val="19"/>
          <w:szCs w:val="19"/>
        </w:rPr>
        <w:t>ra Stim tillhanda senast 2016-12-15</w:t>
      </w:r>
      <w:r w:rsidRPr="00311977">
        <w:rPr>
          <w:rFonts w:ascii="Arial" w:hAnsi="Arial" w:cs="Arial"/>
          <w:sz w:val="19"/>
          <w:szCs w:val="19"/>
        </w:rPr>
        <w:t>.</w:t>
      </w:r>
    </w:p>
    <w:p w:rsidR="009026C9" w:rsidRPr="00311977" w:rsidRDefault="009026C9" w:rsidP="009026C9">
      <w:pPr>
        <w:rPr>
          <w:rFonts w:ascii="Arial" w:hAnsi="Arial" w:cs="Arial"/>
          <w:sz w:val="19"/>
          <w:szCs w:val="19"/>
        </w:rPr>
      </w:pPr>
      <w:r w:rsidRPr="00311977">
        <w:rPr>
          <w:rFonts w:ascii="Arial" w:hAnsi="Arial" w:cs="Arial"/>
          <w:sz w:val="19"/>
          <w:szCs w:val="19"/>
        </w:rPr>
        <w:t>Samfundets fasta avgifter gällande 2017</w:t>
      </w:r>
      <w:r w:rsidR="000C2C08">
        <w:rPr>
          <w:rFonts w:ascii="Arial" w:hAnsi="Arial" w:cs="Arial"/>
          <w:sz w:val="19"/>
          <w:szCs w:val="19"/>
        </w:rPr>
        <w:t xml:space="preserve"> (1</w:t>
      </w:r>
      <w:r w:rsidR="000D18B2">
        <w:rPr>
          <w:rFonts w:ascii="Arial" w:hAnsi="Arial" w:cs="Arial"/>
          <w:sz w:val="19"/>
          <w:szCs w:val="19"/>
        </w:rPr>
        <w:t>15 851</w:t>
      </w:r>
      <w:r w:rsidR="00592DB3">
        <w:rPr>
          <w:rFonts w:ascii="Arial" w:hAnsi="Arial" w:cs="Arial"/>
          <w:sz w:val="19"/>
          <w:szCs w:val="19"/>
        </w:rPr>
        <w:t xml:space="preserve"> kr)</w:t>
      </w:r>
      <w:r>
        <w:rPr>
          <w:rFonts w:ascii="Arial" w:hAnsi="Arial" w:cs="Arial"/>
          <w:sz w:val="19"/>
          <w:szCs w:val="19"/>
        </w:rPr>
        <w:t xml:space="preserve"> betalas i förskott</w:t>
      </w:r>
      <w:r w:rsidRPr="00311977">
        <w:rPr>
          <w:rFonts w:ascii="Arial" w:hAnsi="Arial" w:cs="Arial"/>
          <w:sz w:val="19"/>
          <w:szCs w:val="19"/>
        </w:rPr>
        <w:t>.</w:t>
      </w:r>
    </w:p>
    <w:p w:rsidR="009026C9" w:rsidRDefault="009026C9" w:rsidP="009026C9">
      <w:pPr>
        <w:rPr>
          <w:rFonts w:ascii="Arial" w:hAnsi="Arial" w:cs="Arial"/>
          <w:sz w:val="19"/>
          <w:szCs w:val="19"/>
        </w:rPr>
      </w:pPr>
      <w:r w:rsidRPr="00311977">
        <w:rPr>
          <w:rFonts w:ascii="Arial" w:hAnsi="Arial" w:cs="Arial"/>
          <w:sz w:val="19"/>
          <w:szCs w:val="19"/>
        </w:rPr>
        <w:t>Samfundets fasta avgifter gällande 2018</w:t>
      </w:r>
      <w:r>
        <w:rPr>
          <w:rFonts w:ascii="Arial" w:hAnsi="Arial" w:cs="Arial"/>
          <w:sz w:val="19"/>
          <w:szCs w:val="19"/>
        </w:rPr>
        <w:t xml:space="preserve"> betalas i förskott</w:t>
      </w:r>
      <w:r w:rsidRPr="00311977">
        <w:rPr>
          <w:rFonts w:ascii="Arial" w:hAnsi="Arial" w:cs="Arial"/>
          <w:sz w:val="19"/>
          <w:szCs w:val="19"/>
        </w:rPr>
        <w:t>.</w:t>
      </w:r>
    </w:p>
    <w:p w:rsidR="00454915" w:rsidRDefault="00454915" w:rsidP="009026C9">
      <w:pPr>
        <w:rPr>
          <w:rFonts w:ascii="Arial" w:hAnsi="Arial" w:cs="Arial"/>
          <w:color w:val="000000"/>
          <w:sz w:val="19"/>
          <w:szCs w:val="19"/>
        </w:rPr>
      </w:pPr>
    </w:p>
    <w:p w:rsidR="009026C9" w:rsidRPr="00311977" w:rsidRDefault="009026C9" w:rsidP="009026C9">
      <w:pPr>
        <w:rPr>
          <w:rFonts w:ascii="Arial" w:hAnsi="Arial" w:cs="Arial"/>
          <w:sz w:val="19"/>
          <w:szCs w:val="19"/>
        </w:rPr>
      </w:pPr>
      <w:r w:rsidRPr="00311977">
        <w:rPr>
          <w:rFonts w:ascii="Arial" w:hAnsi="Arial" w:cs="Arial"/>
          <w:color w:val="000000"/>
          <w:sz w:val="19"/>
          <w:szCs w:val="19"/>
        </w:rPr>
        <w:t>Efter 201</w:t>
      </w:r>
      <w:r w:rsidR="000D18B2">
        <w:rPr>
          <w:rFonts w:ascii="Arial" w:hAnsi="Arial" w:cs="Arial"/>
          <w:color w:val="000000"/>
          <w:sz w:val="19"/>
          <w:szCs w:val="19"/>
        </w:rPr>
        <w:t>7</w:t>
      </w:r>
      <w:r w:rsidRPr="00311977">
        <w:rPr>
          <w:rFonts w:ascii="Arial" w:hAnsi="Arial" w:cs="Arial"/>
          <w:color w:val="000000"/>
          <w:sz w:val="19"/>
          <w:szCs w:val="19"/>
        </w:rPr>
        <w:t xml:space="preserve"> </w:t>
      </w:r>
      <w:r w:rsidRPr="00311977">
        <w:rPr>
          <w:rFonts w:ascii="Arial" w:hAnsi="Arial" w:cs="Arial"/>
          <w:sz w:val="19"/>
          <w:szCs w:val="19"/>
        </w:rPr>
        <w:t>sker prisjustering årligen i enlighet med KPI (basmånad juli).</w:t>
      </w:r>
    </w:p>
    <w:p w:rsidR="009026C9" w:rsidRPr="00311977" w:rsidRDefault="009026C9" w:rsidP="009026C9">
      <w:pPr>
        <w:rPr>
          <w:rFonts w:ascii="Arial" w:hAnsi="Arial" w:cs="Arial"/>
          <w:sz w:val="19"/>
          <w:szCs w:val="19"/>
        </w:rPr>
      </w:pPr>
    </w:p>
    <w:p w:rsidR="00886BBE" w:rsidRDefault="009026C9" w:rsidP="009026C9">
      <w:pPr>
        <w:rPr>
          <w:rFonts w:ascii="Arial" w:hAnsi="Arial" w:cs="Arial"/>
          <w:b/>
          <w:color w:val="000000"/>
          <w:sz w:val="19"/>
          <w:szCs w:val="19"/>
        </w:rPr>
      </w:pPr>
      <w:r w:rsidRPr="00311977">
        <w:rPr>
          <w:rFonts w:ascii="Arial" w:hAnsi="Arial" w:cs="Arial"/>
          <w:sz w:val="19"/>
          <w:szCs w:val="19"/>
        </w:rPr>
        <w:t xml:space="preserve">Moms tillkommer efter vid var tid gällande momssats. </w:t>
      </w:r>
      <w:r w:rsidRPr="00311977">
        <w:rPr>
          <w:rFonts w:ascii="Arial" w:hAnsi="Arial" w:cs="Arial"/>
          <w:color w:val="000000"/>
          <w:sz w:val="19"/>
          <w:szCs w:val="19"/>
        </w:rPr>
        <w:t>Vid försenad betalning äger Stim rätt att debitera dröjsmålsränta med 8 % över gällande diskonto. Betalningsvillkor är 30 dagar</w:t>
      </w:r>
    </w:p>
    <w:p w:rsidR="005E6795" w:rsidRPr="00311977" w:rsidRDefault="005E6795" w:rsidP="00887B5C">
      <w:pPr>
        <w:rPr>
          <w:rFonts w:ascii="Arial" w:hAnsi="Arial" w:cs="Arial"/>
          <w:b/>
          <w:color w:val="000000"/>
          <w:sz w:val="19"/>
          <w:szCs w:val="19"/>
        </w:rPr>
      </w:pPr>
    </w:p>
    <w:p w:rsidR="00592DB3" w:rsidRDefault="00887B5C" w:rsidP="00887B5C">
      <w:pPr>
        <w:ind w:left="2608"/>
        <w:rPr>
          <w:rFonts w:ascii="Arial" w:hAnsi="Arial" w:cs="Arial"/>
          <w:b/>
          <w:color w:val="000000"/>
          <w:sz w:val="19"/>
          <w:szCs w:val="19"/>
        </w:rPr>
      </w:pPr>
      <w:r w:rsidRPr="00311977">
        <w:rPr>
          <w:rFonts w:ascii="Arial" w:hAnsi="Arial" w:cs="Arial"/>
          <w:b/>
          <w:color w:val="000000"/>
          <w:sz w:val="19"/>
          <w:szCs w:val="19"/>
        </w:rPr>
        <w:t xml:space="preserve">         </w:t>
      </w:r>
      <w:r w:rsidR="00D47FCD">
        <w:rPr>
          <w:rFonts w:ascii="Arial" w:hAnsi="Arial" w:cs="Arial"/>
          <w:b/>
          <w:color w:val="000000"/>
          <w:sz w:val="19"/>
          <w:szCs w:val="19"/>
        </w:rPr>
        <w:t xml:space="preserve">       </w:t>
      </w:r>
    </w:p>
    <w:p w:rsidR="00592DB3" w:rsidRDefault="00592DB3" w:rsidP="00887B5C">
      <w:pPr>
        <w:ind w:left="2608"/>
        <w:rPr>
          <w:rFonts w:ascii="Arial" w:hAnsi="Arial" w:cs="Arial"/>
          <w:b/>
          <w:color w:val="000000"/>
          <w:sz w:val="19"/>
          <w:szCs w:val="19"/>
        </w:rPr>
      </w:pPr>
    </w:p>
    <w:p w:rsidR="00592DB3" w:rsidRDefault="00592DB3" w:rsidP="00887B5C">
      <w:pPr>
        <w:ind w:left="2608"/>
        <w:rPr>
          <w:rFonts w:ascii="Arial" w:hAnsi="Arial" w:cs="Arial"/>
          <w:b/>
          <w:color w:val="000000"/>
          <w:sz w:val="19"/>
          <w:szCs w:val="19"/>
        </w:rPr>
      </w:pPr>
    </w:p>
    <w:p w:rsidR="00592DB3" w:rsidRDefault="00592DB3" w:rsidP="00887B5C">
      <w:pPr>
        <w:ind w:left="2608"/>
        <w:rPr>
          <w:rFonts w:ascii="Arial" w:hAnsi="Arial" w:cs="Arial"/>
          <w:b/>
          <w:color w:val="000000"/>
          <w:sz w:val="19"/>
          <w:szCs w:val="19"/>
        </w:rPr>
      </w:pPr>
    </w:p>
    <w:p w:rsidR="00E97999" w:rsidRPr="00311977" w:rsidRDefault="00F55A36" w:rsidP="00592DB3">
      <w:pPr>
        <w:jc w:val="center"/>
        <w:rPr>
          <w:rFonts w:ascii="Arial" w:hAnsi="Arial" w:cs="Arial"/>
          <w:sz w:val="19"/>
          <w:szCs w:val="19"/>
        </w:rPr>
      </w:pPr>
      <w:r w:rsidRPr="00311977">
        <w:rPr>
          <w:rFonts w:ascii="Arial" w:hAnsi="Arial" w:cs="Arial"/>
          <w:b/>
          <w:color w:val="000000"/>
          <w:sz w:val="19"/>
          <w:szCs w:val="19"/>
        </w:rPr>
        <w:t>3</w:t>
      </w:r>
      <w:r w:rsidR="00E97999" w:rsidRPr="00311977">
        <w:rPr>
          <w:rFonts w:ascii="Arial" w:hAnsi="Arial" w:cs="Arial"/>
          <w:b/>
          <w:color w:val="000000"/>
          <w:sz w:val="19"/>
          <w:szCs w:val="19"/>
        </w:rPr>
        <w:t xml:space="preserve"> Adressinformation</w:t>
      </w:r>
    </w:p>
    <w:p w:rsidR="00E97999" w:rsidRPr="00311977" w:rsidRDefault="00E97999" w:rsidP="00E979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5E6795" w:rsidRPr="00311977" w:rsidRDefault="00FD4074" w:rsidP="00E97999">
      <w:pPr>
        <w:rPr>
          <w:rFonts w:ascii="Arial" w:hAnsi="Arial" w:cs="Arial"/>
          <w:sz w:val="19"/>
          <w:szCs w:val="19"/>
        </w:rPr>
      </w:pPr>
      <w:r w:rsidRPr="00311977">
        <w:rPr>
          <w:rFonts w:ascii="Arial" w:hAnsi="Arial" w:cs="Arial"/>
          <w:sz w:val="19"/>
          <w:szCs w:val="19"/>
        </w:rPr>
        <w:t>Samf</w:t>
      </w:r>
      <w:r w:rsidR="000A6207" w:rsidRPr="00311977">
        <w:rPr>
          <w:rFonts w:ascii="Arial" w:hAnsi="Arial" w:cs="Arial"/>
          <w:sz w:val="19"/>
          <w:szCs w:val="19"/>
        </w:rPr>
        <w:t>undet har skyldighet att</w:t>
      </w:r>
      <w:r w:rsidR="00E97999" w:rsidRPr="00311977">
        <w:rPr>
          <w:rFonts w:ascii="Arial" w:hAnsi="Arial" w:cs="Arial"/>
          <w:sz w:val="19"/>
          <w:szCs w:val="19"/>
        </w:rPr>
        <w:t xml:space="preserve"> </w:t>
      </w:r>
      <w:r w:rsidR="000A6207" w:rsidRPr="00311977">
        <w:rPr>
          <w:rFonts w:ascii="Arial" w:hAnsi="Arial" w:cs="Arial"/>
          <w:sz w:val="19"/>
          <w:szCs w:val="19"/>
        </w:rPr>
        <w:t xml:space="preserve">på Stims begäran </w:t>
      </w:r>
      <w:r w:rsidR="00E97999" w:rsidRPr="00311977">
        <w:rPr>
          <w:rFonts w:ascii="Arial" w:hAnsi="Arial" w:cs="Arial"/>
          <w:sz w:val="19"/>
          <w:szCs w:val="19"/>
        </w:rPr>
        <w:t>informera om samtliga anslutna medlemsför</w:t>
      </w:r>
      <w:r w:rsidRPr="00311977">
        <w:rPr>
          <w:rFonts w:ascii="Arial" w:hAnsi="Arial" w:cs="Arial"/>
          <w:sz w:val="19"/>
          <w:szCs w:val="19"/>
        </w:rPr>
        <w:t>samli</w:t>
      </w:r>
      <w:r w:rsidR="00E97999" w:rsidRPr="00311977">
        <w:rPr>
          <w:rFonts w:ascii="Arial" w:hAnsi="Arial" w:cs="Arial"/>
          <w:sz w:val="19"/>
          <w:szCs w:val="19"/>
        </w:rPr>
        <w:t xml:space="preserve">ngars </w:t>
      </w:r>
      <w:r w:rsidR="004F5608" w:rsidRPr="00311977">
        <w:rPr>
          <w:rFonts w:ascii="Arial" w:hAnsi="Arial" w:cs="Arial"/>
          <w:sz w:val="19"/>
          <w:szCs w:val="19"/>
        </w:rPr>
        <w:t xml:space="preserve">namn och ort. För de församlingar som </w:t>
      </w:r>
      <w:proofErr w:type="spellStart"/>
      <w:r w:rsidR="004F5608" w:rsidRPr="00311977">
        <w:rPr>
          <w:rFonts w:ascii="Arial" w:hAnsi="Arial" w:cs="Arial"/>
          <w:sz w:val="19"/>
          <w:szCs w:val="19"/>
        </w:rPr>
        <w:t>efterskottsredovisar</w:t>
      </w:r>
      <w:proofErr w:type="spellEnd"/>
      <w:r w:rsidR="004F5608" w:rsidRPr="00311977">
        <w:rPr>
          <w:rFonts w:ascii="Arial" w:hAnsi="Arial" w:cs="Arial"/>
          <w:sz w:val="19"/>
          <w:szCs w:val="19"/>
        </w:rPr>
        <w:t xml:space="preserve"> enl</w:t>
      </w:r>
      <w:r w:rsidR="00311977">
        <w:rPr>
          <w:rFonts w:ascii="Arial" w:hAnsi="Arial" w:cs="Arial"/>
          <w:sz w:val="19"/>
          <w:szCs w:val="19"/>
        </w:rPr>
        <w:t xml:space="preserve">igt </w:t>
      </w:r>
      <w:r w:rsidR="004F5608" w:rsidRPr="00311977">
        <w:rPr>
          <w:rFonts w:ascii="Arial" w:hAnsi="Arial" w:cs="Arial"/>
          <w:sz w:val="19"/>
          <w:szCs w:val="19"/>
        </w:rPr>
        <w:t xml:space="preserve">§ 2 lämnar förbundet fullständiga kontaktuppgifter. </w:t>
      </w:r>
    </w:p>
    <w:p w:rsidR="004B3B05" w:rsidRDefault="004B3B05" w:rsidP="00886BBE">
      <w:pPr>
        <w:jc w:val="center"/>
        <w:rPr>
          <w:rFonts w:ascii="Arial" w:hAnsi="Arial" w:cs="Arial"/>
          <w:b/>
          <w:color w:val="000000"/>
          <w:sz w:val="19"/>
          <w:szCs w:val="19"/>
        </w:rPr>
      </w:pPr>
    </w:p>
    <w:p w:rsidR="00596924" w:rsidRPr="00311977" w:rsidRDefault="00596924" w:rsidP="00886BBE">
      <w:pPr>
        <w:jc w:val="center"/>
        <w:rPr>
          <w:rFonts w:ascii="Arial" w:hAnsi="Arial" w:cs="Arial"/>
          <w:sz w:val="19"/>
          <w:szCs w:val="19"/>
        </w:rPr>
      </w:pPr>
      <w:r w:rsidRPr="00311977">
        <w:rPr>
          <w:rFonts w:ascii="Arial" w:hAnsi="Arial" w:cs="Arial"/>
          <w:b/>
          <w:color w:val="000000"/>
          <w:sz w:val="19"/>
          <w:szCs w:val="19"/>
        </w:rPr>
        <w:t>4 Musikrapportering</w:t>
      </w:r>
    </w:p>
    <w:p w:rsidR="00596924" w:rsidRPr="00311977" w:rsidRDefault="00596924" w:rsidP="0059692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15590A" w:rsidRPr="00311977" w:rsidRDefault="00596924" w:rsidP="0015590A">
      <w:pPr>
        <w:rPr>
          <w:rFonts w:ascii="Arial" w:hAnsi="Arial" w:cs="Arial"/>
          <w:sz w:val="19"/>
          <w:szCs w:val="19"/>
        </w:rPr>
      </w:pPr>
      <w:r w:rsidRPr="00311977">
        <w:rPr>
          <w:rFonts w:ascii="Arial" w:hAnsi="Arial" w:cs="Arial"/>
          <w:sz w:val="19"/>
          <w:szCs w:val="19"/>
        </w:rPr>
        <w:t xml:space="preserve">Utöver vad som gäller enligt Stims särskilda villkor överenskommer Stim och Samfundet om vilka församlingar </w:t>
      </w:r>
      <w:r w:rsidR="00592DB3">
        <w:rPr>
          <w:rFonts w:ascii="Arial" w:hAnsi="Arial" w:cs="Arial"/>
          <w:sz w:val="19"/>
          <w:szCs w:val="19"/>
        </w:rPr>
        <w:t>(se förhandlingsprotokoll</w:t>
      </w:r>
      <w:r w:rsidR="009026C9">
        <w:rPr>
          <w:rFonts w:ascii="Arial" w:hAnsi="Arial" w:cs="Arial"/>
          <w:sz w:val="19"/>
          <w:szCs w:val="19"/>
        </w:rPr>
        <w:t xml:space="preserve">) </w:t>
      </w:r>
      <w:r w:rsidRPr="00311977">
        <w:rPr>
          <w:rFonts w:ascii="Arial" w:hAnsi="Arial" w:cs="Arial"/>
          <w:sz w:val="19"/>
          <w:szCs w:val="19"/>
        </w:rPr>
        <w:t>som regelbundet ska uppmanas rapportera</w:t>
      </w:r>
      <w:r w:rsidR="00D87B03">
        <w:rPr>
          <w:rFonts w:ascii="Arial" w:hAnsi="Arial" w:cs="Arial"/>
          <w:sz w:val="19"/>
          <w:szCs w:val="19"/>
        </w:rPr>
        <w:t xml:space="preserve"> repertoaren för</w:t>
      </w:r>
      <w:r w:rsidRPr="00311977">
        <w:rPr>
          <w:rFonts w:ascii="Arial" w:hAnsi="Arial" w:cs="Arial"/>
          <w:sz w:val="19"/>
          <w:szCs w:val="19"/>
        </w:rPr>
        <w:t xml:space="preserve"> den </w:t>
      </w:r>
      <w:r w:rsidR="008F3334" w:rsidRPr="00311977">
        <w:rPr>
          <w:rFonts w:ascii="Arial" w:hAnsi="Arial" w:cs="Arial"/>
          <w:sz w:val="19"/>
          <w:szCs w:val="19"/>
        </w:rPr>
        <w:t xml:space="preserve">levande </w:t>
      </w:r>
      <w:r w:rsidRPr="00311977">
        <w:rPr>
          <w:rFonts w:ascii="Arial" w:hAnsi="Arial" w:cs="Arial"/>
          <w:sz w:val="19"/>
          <w:szCs w:val="19"/>
        </w:rPr>
        <w:t>musik som framförs i den egna församlingsverksamheten.</w:t>
      </w:r>
      <w:r w:rsidR="0015590A">
        <w:rPr>
          <w:rFonts w:ascii="Arial" w:hAnsi="Arial" w:cs="Arial"/>
          <w:sz w:val="19"/>
          <w:szCs w:val="19"/>
        </w:rPr>
        <w:t xml:space="preserve"> Övriga församlingar har också möjlighet att musikrapportera och Stim har dessutom rätt att efterfråga rapporterin</w:t>
      </w:r>
      <w:r w:rsidR="000D18B2">
        <w:rPr>
          <w:rFonts w:ascii="Arial" w:hAnsi="Arial" w:cs="Arial"/>
          <w:sz w:val="19"/>
          <w:szCs w:val="19"/>
        </w:rPr>
        <w:t>g från församlingar utöver de 26</w:t>
      </w:r>
      <w:r w:rsidR="0015590A">
        <w:rPr>
          <w:rFonts w:ascii="Arial" w:hAnsi="Arial" w:cs="Arial"/>
          <w:sz w:val="19"/>
          <w:szCs w:val="19"/>
        </w:rPr>
        <w:t xml:space="preserve"> utvalda om den inkomna musikrapporteringen inte är tillräcklig.</w:t>
      </w:r>
    </w:p>
    <w:p w:rsidR="009637BE" w:rsidRPr="00311977" w:rsidRDefault="009637BE" w:rsidP="00B47DF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Arial" w:hAnsi="Arial" w:cs="Arial"/>
          <w:b/>
          <w:color w:val="000000"/>
          <w:sz w:val="19"/>
          <w:szCs w:val="19"/>
        </w:rPr>
      </w:pPr>
    </w:p>
    <w:p w:rsidR="00CF56FC" w:rsidRPr="00311977" w:rsidRDefault="00887B5C" w:rsidP="00887B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rPr>
          <w:rFonts w:ascii="Arial" w:hAnsi="Arial" w:cs="Arial"/>
          <w:b/>
          <w:color w:val="000000"/>
          <w:sz w:val="19"/>
          <w:szCs w:val="19"/>
        </w:rPr>
      </w:pPr>
      <w:r w:rsidRPr="00311977">
        <w:rPr>
          <w:rFonts w:ascii="Arial" w:hAnsi="Arial" w:cs="Arial"/>
          <w:b/>
          <w:color w:val="000000"/>
          <w:sz w:val="19"/>
          <w:szCs w:val="19"/>
        </w:rPr>
        <w:tab/>
      </w:r>
      <w:r w:rsidRPr="00311977">
        <w:rPr>
          <w:rFonts w:ascii="Arial" w:hAnsi="Arial" w:cs="Arial"/>
          <w:b/>
          <w:color w:val="000000"/>
          <w:sz w:val="19"/>
          <w:szCs w:val="19"/>
        </w:rPr>
        <w:tab/>
      </w:r>
      <w:r w:rsidRPr="00311977">
        <w:rPr>
          <w:rFonts w:ascii="Arial" w:hAnsi="Arial" w:cs="Arial"/>
          <w:b/>
          <w:color w:val="000000"/>
          <w:sz w:val="19"/>
          <w:szCs w:val="19"/>
        </w:rPr>
        <w:tab/>
      </w:r>
      <w:r w:rsidRPr="00311977">
        <w:rPr>
          <w:rFonts w:ascii="Arial" w:hAnsi="Arial" w:cs="Arial"/>
          <w:b/>
          <w:color w:val="000000"/>
          <w:sz w:val="19"/>
          <w:szCs w:val="19"/>
        </w:rPr>
        <w:tab/>
      </w:r>
      <w:r w:rsidRPr="00311977">
        <w:rPr>
          <w:rFonts w:ascii="Arial" w:hAnsi="Arial" w:cs="Arial"/>
          <w:b/>
          <w:color w:val="000000"/>
          <w:sz w:val="19"/>
          <w:szCs w:val="19"/>
        </w:rPr>
        <w:tab/>
      </w:r>
      <w:r w:rsidR="00596924" w:rsidRPr="00311977">
        <w:rPr>
          <w:rFonts w:ascii="Arial" w:hAnsi="Arial" w:cs="Arial"/>
          <w:b/>
          <w:color w:val="000000"/>
          <w:sz w:val="19"/>
          <w:szCs w:val="19"/>
        </w:rPr>
        <w:t>5</w:t>
      </w:r>
      <w:r w:rsidR="00CF56FC" w:rsidRPr="00311977">
        <w:rPr>
          <w:rFonts w:ascii="Arial" w:hAnsi="Arial" w:cs="Arial"/>
          <w:b/>
          <w:color w:val="000000"/>
          <w:sz w:val="19"/>
          <w:szCs w:val="19"/>
        </w:rPr>
        <w:t xml:space="preserve"> Avstämning och beloppsjustering</w:t>
      </w:r>
    </w:p>
    <w:p w:rsidR="00CF56FC" w:rsidRPr="00311977" w:rsidRDefault="00CF56FC" w:rsidP="00CF56F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263376" w:rsidRPr="00311977" w:rsidRDefault="00697C71" w:rsidP="00CF56FC">
      <w:pPr>
        <w:rPr>
          <w:rFonts w:ascii="Arial" w:hAnsi="Arial" w:cs="Arial"/>
          <w:sz w:val="19"/>
          <w:szCs w:val="19"/>
        </w:rPr>
      </w:pPr>
      <w:r w:rsidRPr="00311977">
        <w:rPr>
          <w:rFonts w:ascii="Arial" w:hAnsi="Arial" w:cs="Arial"/>
          <w:sz w:val="19"/>
          <w:szCs w:val="19"/>
        </w:rPr>
        <w:t>Överenskomna belopp bygger på siffror som sammanställts efter undersök</w:t>
      </w:r>
      <w:r w:rsidR="00F80726" w:rsidRPr="00311977">
        <w:rPr>
          <w:rFonts w:ascii="Arial" w:hAnsi="Arial" w:cs="Arial"/>
          <w:sz w:val="19"/>
          <w:szCs w:val="19"/>
        </w:rPr>
        <w:t>ningar av hur musikanvändning</w:t>
      </w:r>
      <w:r w:rsidR="00592DB3">
        <w:rPr>
          <w:rFonts w:ascii="Arial" w:hAnsi="Arial" w:cs="Arial"/>
          <w:sz w:val="19"/>
          <w:szCs w:val="19"/>
        </w:rPr>
        <w:t>en</w:t>
      </w:r>
      <w:r w:rsidR="000A6207" w:rsidRPr="00311977">
        <w:rPr>
          <w:rFonts w:ascii="Arial" w:hAnsi="Arial" w:cs="Arial"/>
          <w:sz w:val="19"/>
          <w:szCs w:val="19"/>
        </w:rPr>
        <w:t xml:space="preserve"> sett ut under 2015</w:t>
      </w:r>
      <w:r w:rsidRPr="00311977">
        <w:rPr>
          <w:rFonts w:ascii="Arial" w:hAnsi="Arial" w:cs="Arial"/>
          <w:sz w:val="19"/>
          <w:szCs w:val="19"/>
        </w:rPr>
        <w:t xml:space="preserve">. Stim och </w:t>
      </w:r>
      <w:r w:rsidR="000A6207" w:rsidRPr="00311977">
        <w:rPr>
          <w:rFonts w:ascii="Arial" w:hAnsi="Arial" w:cs="Arial"/>
          <w:sz w:val="19"/>
          <w:szCs w:val="19"/>
        </w:rPr>
        <w:t>Samfundet</w:t>
      </w:r>
      <w:r w:rsidRPr="00311977">
        <w:rPr>
          <w:rFonts w:ascii="Arial" w:hAnsi="Arial" w:cs="Arial"/>
          <w:sz w:val="19"/>
          <w:szCs w:val="19"/>
        </w:rPr>
        <w:t xml:space="preserve"> har, var för sig, rätt att löpande begära in volymuppgifter om medlem</w:t>
      </w:r>
      <w:r w:rsidR="00F80726" w:rsidRPr="00311977">
        <w:rPr>
          <w:rFonts w:ascii="Arial" w:hAnsi="Arial" w:cs="Arial"/>
          <w:sz w:val="19"/>
          <w:szCs w:val="19"/>
        </w:rPr>
        <w:t>sförsamlingarnas musikverksamhet</w:t>
      </w:r>
      <w:r w:rsidRPr="00311977">
        <w:rPr>
          <w:rFonts w:ascii="Arial" w:hAnsi="Arial" w:cs="Arial"/>
          <w:sz w:val="19"/>
          <w:szCs w:val="19"/>
        </w:rPr>
        <w:t>. Om för</w:t>
      </w:r>
      <w:r w:rsidR="00F80726" w:rsidRPr="00311977">
        <w:rPr>
          <w:rFonts w:ascii="Arial" w:hAnsi="Arial" w:cs="Arial"/>
          <w:sz w:val="19"/>
          <w:szCs w:val="19"/>
        </w:rPr>
        <w:t>ändringar i musikanvändning</w:t>
      </w:r>
      <w:r w:rsidRPr="00311977">
        <w:rPr>
          <w:rFonts w:ascii="Arial" w:hAnsi="Arial" w:cs="Arial"/>
          <w:sz w:val="19"/>
          <w:szCs w:val="19"/>
        </w:rPr>
        <w:t xml:space="preserve"> eller medlemsantal efter</w:t>
      </w:r>
      <w:r w:rsidR="000D18B2">
        <w:rPr>
          <w:rFonts w:ascii="Arial" w:hAnsi="Arial" w:cs="Arial"/>
          <w:sz w:val="19"/>
          <w:szCs w:val="19"/>
        </w:rPr>
        <w:t xml:space="preserve"> 2017</w:t>
      </w:r>
      <w:r w:rsidR="002F3B90" w:rsidRPr="00311977">
        <w:rPr>
          <w:rFonts w:ascii="Arial" w:hAnsi="Arial" w:cs="Arial"/>
          <w:sz w:val="19"/>
          <w:szCs w:val="19"/>
        </w:rPr>
        <w:t xml:space="preserve"> kan påvisas har Stim och</w:t>
      </w:r>
      <w:r w:rsidRPr="00311977">
        <w:rPr>
          <w:rFonts w:ascii="Arial" w:hAnsi="Arial" w:cs="Arial"/>
          <w:sz w:val="19"/>
          <w:szCs w:val="19"/>
        </w:rPr>
        <w:t xml:space="preserve"> </w:t>
      </w:r>
      <w:r w:rsidR="000A6207" w:rsidRPr="00311977">
        <w:rPr>
          <w:rFonts w:ascii="Arial" w:hAnsi="Arial" w:cs="Arial"/>
          <w:sz w:val="19"/>
          <w:szCs w:val="19"/>
        </w:rPr>
        <w:t>Samfundet</w:t>
      </w:r>
      <w:r w:rsidRPr="00311977">
        <w:rPr>
          <w:rFonts w:ascii="Arial" w:hAnsi="Arial" w:cs="Arial"/>
          <w:sz w:val="19"/>
          <w:szCs w:val="19"/>
        </w:rPr>
        <w:t xml:space="preserve"> möjlighet att, under pågående avtalsperiod, komma överens om att justera de överenskomna årsbeloppen.</w:t>
      </w:r>
    </w:p>
    <w:p w:rsidR="00AA7283" w:rsidRPr="00311977" w:rsidRDefault="00AA7283" w:rsidP="00CF56FC">
      <w:pPr>
        <w:rPr>
          <w:rFonts w:ascii="Arial" w:hAnsi="Arial" w:cs="Arial"/>
          <w:sz w:val="19"/>
          <w:szCs w:val="19"/>
        </w:rPr>
      </w:pPr>
    </w:p>
    <w:p w:rsidR="0070572D" w:rsidRPr="00311977" w:rsidRDefault="00592DB3" w:rsidP="007057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r>
        <w:rPr>
          <w:rFonts w:ascii="Arial" w:hAnsi="Arial" w:cs="Arial"/>
          <w:b/>
          <w:color w:val="000000"/>
          <w:sz w:val="19"/>
          <w:szCs w:val="19"/>
        </w:rPr>
        <w:t>6</w:t>
      </w:r>
      <w:r w:rsidR="00263376" w:rsidRPr="00311977">
        <w:rPr>
          <w:rFonts w:ascii="Arial" w:hAnsi="Arial" w:cs="Arial"/>
          <w:b/>
          <w:color w:val="000000"/>
          <w:sz w:val="19"/>
          <w:szCs w:val="19"/>
        </w:rPr>
        <w:t xml:space="preserve"> Förhandlingsproto</w:t>
      </w:r>
      <w:r w:rsidR="00336747">
        <w:rPr>
          <w:rFonts w:ascii="Arial" w:hAnsi="Arial" w:cs="Arial"/>
          <w:b/>
          <w:color w:val="000000"/>
          <w:sz w:val="19"/>
          <w:szCs w:val="19"/>
        </w:rPr>
        <w:t>ko</w:t>
      </w:r>
      <w:r w:rsidR="00263376" w:rsidRPr="00311977">
        <w:rPr>
          <w:rFonts w:ascii="Arial" w:hAnsi="Arial" w:cs="Arial"/>
          <w:b/>
          <w:color w:val="000000"/>
          <w:sz w:val="19"/>
          <w:szCs w:val="19"/>
        </w:rPr>
        <w:t>l</w:t>
      </w:r>
      <w:r w:rsidR="0070572D" w:rsidRPr="00311977">
        <w:rPr>
          <w:rFonts w:ascii="Arial" w:hAnsi="Arial" w:cs="Arial"/>
          <w:b/>
          <w:color w:val="000000"/>
          <w:sz w:val="19"/>
          <w:szCs w:val="19"/>
        </w:rPr>
        <w:t>l</w:t>
      </w:r>
    </w:p>
    <w:p w:rsidR="0070572D" w:rsidRPr="00311977" w:rsidRDefault="0070572D" w:rsidP="007057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CF56FC" w:rsidRPr="004B3B05" w:rsidRDefault="0070572D" w:rsidP="004B3B05">
      <w:pPr>
        <w:rPr>
          <w:rFonts w:ascii="Arial" w:hAnsi="Arial" w:cs="Arial"/>
          <w:sz w:val="19"/>
          <w:szCs w:val="19"/>
        </w:rPr>
      </w:pPr>
      <w:r w:rsidRPr="00311977">
        <w:rPr>
          <w:rFonts w:ascii="Arial" w:hAnsi="Arial" w:cs="Arial"/>
          <w:sz w:val="19"/>
          <w:szCs w:val="19"/>
        </w:rPr>
        <w:t xml:space="preserve">Som tillägg till detta avtal upprättas ett förhandlingsprotokoll som </w:t>
      </w:r>
      <w:proofErr w:type="spellStart"/>
      <w:r w:rsidRPr="00311977">
        <w:rPr>
          <w:rFonts w:ascii="Arial" w:hAnsi="Arial" w:cs="Arial"/>
          <w:sz w:val="19"/>
          <w:szCs w:val="19"/>
        </w:rPr>
        <w:t>bl</w:t>
      </w:r>
      <w:proofErr w:type="spellEnd"/>
      <w:r w:rsidRPr="00311977">
        <w:rPr>
          <w:rFonts w:ascii="Arial" w:hAnsi="Arial" w:cs="Arial"/>
          <w:sz w:val="19"/>
          <w:szCs w:val="19"/>
        </w:rPr>
        <w:t xml:space="preserve"> a beskriver vilka församlingar som berörs av efterskottsredovisning (§2) och musikrapportering (§4) och på vilket sätt det fasta årsbeloppet då påverkas.</w:t>
      </w:r>
    </w:p>
    <w:p w:rsidR="00592DB3" w:rsidRDefault="00592DB3"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p>
    <w:p w:rsidR="006F59D1" w:rsidRPr="00311977" w:rsidRDefault="00592DB3" w:rsidP="00B8226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r>
        <w:rPr>
          <w:rFonts w:ascii="Arial" w:hAnsi="Arial" w:cs="Arial"/>
          <w:b/>
          <w:color w:val="000000"/>
          <w:sz w:val="19"/>
          <w:szCs w:val="19"/>
        </w:rPr>
        <w:t>7</w:t>
      </w:r>
      <w:r w:rsidR="00862C82" w:rsidRPr="00311977">
        <w:rPr>
          <w:rFonts w:ascii="Arial" w:hAnsi="Arial" w:cs="Arial"/>
          <w:b/>
          <w:color w:val="000000"/>
          <w:sz w:val="19"/>
          <w:szCs w:val="19"/>
        </w:rPr>
        <w:t xml:space="preserve"> </w:t>
      </w:r>
      <w:r w:rsidR="007469E0" w:rsidRPr="00311977">
        <w:rPr>
          <w:rFonts w:ascii="Arial" w:hAnsi="Arial" w:cs="Arial"/>
          <w:b/>
          <w:color w:val="000000"/>
          <w:sz w:val="19"/>
          <w:szCs w:val="19"/>
        </w:rPr>
        <w:t>Avtalsperiod</w:t>
      </w:r>
    </w:p>
    <w:p w:rsidR="00F90959" w:rsidRPr="00311977" w:rsidRDefault="00F909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0A6207" w:rsidRPr="00311977" w:rsidRDefault="002B11FD" w:rsidP="00886BBE">
      <w:pPr>
        <w:rPr>
          <w:rFonts w:ascii="Arial" w:hAnsi="Arial" w:cs="Arial"/>
          <w:sz w:val="19"/>
          <w:szCs w:val="19"/>
        </w:rPr>
      </w:pPr>
      <w:r w:rsidRPr="00311977">
        <w:rPr>
          <w:rFonts w:ascii="Arial" w:hAnsi="Arial" w:cs="Arial"/>
          <w:sz w:val="19"/>
          <w:szCs w:val="19"/>
        </w:rPr>
        <w:t>De</w:t>
      </w:r>
      <w:r w:rsidR="000A6207" w:rsidRPr="00311977">
        <w:rPr>
          <w:rFonts w:ascii="Arial" w:hAnsi="Arial" w:cs="Arial"/>
          <w:sz w:val="19"/>
          <w:szCs w:val="19"/>
        </w:rPr>
        <w:t xml:space="preserve">tta avtal gäller </w:t>
      </w:r>
      <w:proofErr w:type="spellStart"/>
      <w:proofErr w:type="gramStart"/>
      <w:r w:rsidR="000A6207" w:rsidRPr="00311977">
        <w:rPr>
          <w:rFonts w:ascii="Arial" w:hAnsi="Arial" w:cs="Arial"/>
          <w:sz w:val="19"/>
          <w:szCs w:val="19"/>
        </w:rPr>
        <w:t>fr</w:t>
      </w:r>
      <w:proofErr w:type="spellEnd"/>
      <w:r w:rsidR="000A6207" w:rsidRPr="00311977">
        <w:rPr>
          <w:rFonts w:ascii="Arial" w:hAnsi="Arial" w:cs="Arial"/>
          <w:sz w:val="19"/>
          <w:szCs w:val="19"/>
        </w:rPr>
        <w:t xml:space="preserve"> o m</w:t>
      </w:r>
      <w:proofErr w:type="gramEnd"/>
      <w:r w:rsidR="000A6207" w:rsidRPr="00311977">
        <w:rPr>
          <w:rFonts w:ascii="Arial" w:hAnsi="Arial" w:cs="Arial"/>
          <w:sz w:val="19"/>
          <w:szCs w:val="19"/>
        </w:rPr>
        <w:t xml:space="preserve"> 1/1 2016 t o m 31/12 2018</w:t>
      </w:r>
      <w:r w:rsidRPr="00311977">
        <w:rPr>
          <w:rFonts w:ascii="Arial" w:hAnsi="Arial" w:cs="Arial"/>
          <w:sz w:val="19"/>
          <w:szCs w:val="19"/>
        </w:rPr>
        <w:t xml:space="preserve">. </w:t>
      </w:r>
      <w:r w:rsidR="000A6207" w:rsidRPr="00311977">
        <w:rPr>
          <w:rFonts w:ascii="Arial" w:hAnsi="Arial" w:cs="Arial"/>
          <w:color w:val="000000"/>
          <w:sz w:val="19"/>
          <w:szCs w:val="19"/>
        </w:rPr>
        <w:t>Efter 31 december 2018</w:t>
      </w:r>
      <w:r w:rsidRPr="00311977">
        <w:rPr>
          <w:rFonts w:ascii="Arial" w:hAnsi="Arial" w:cs="Arial"/>
          <w:color w:val="000000"/>
          <w:sz w:val="19"/>
          <w:szCs w:val="19"/>
        </w:rPr>
        <w:t xml:space="preserve"> förlängs detta avtal med ett år i taget om inte uppsägning inkommit från någondera sidan.</w:t>
      </w:r>
      <w:r w:rsidR="00E97999" w:rsidRPr="00311977">
        <w:rPr>
          <w:rFonts w:ascii="Arial" w:hAnsi="Arial" w:cs="Arial"/>
          <w:color w:val="000000"/>
          <w:sz w:val="19"/>
          <w:szCs w:val="19"/>
        </w:rPr>
        <w:t xml:space="preserve"> </w:t>
      </w:r>
      <w:r w:rsidRPr="00311977">
        <w:rPr>
          <w:rFonts w:ascii="Arial" w:hAnsi="Arial" w:cs="Arial"/>
          <w:color w:val="000000"/>
          <w:sz w:val="19"/>
          <w:szCs w:val="19"/>
        </w:rPr>
        <w:t>Uppsägningstiden är tre månader före avtalsperiodens utgång</w:t>
      </w:r>
      <w:r w:rsidR="00E97999" w:rsidRPr="00311977">
        <w:rPr>
          <w:rFonts w:ascii="Arial" w:hAnsi="Arial" w:cs="Arial"/>
          <w:color w:val="000000"/>
          <w:sz w:val="19"/>
          <w:szCs w:val="19"/>
        </w:rPr>
        <w:t xml:space="preserve"> och ska inkomma skriftligt</w:t>
      </w:r>
      <w:r w:rsidR="000A6207" w:rsidRPr="00311977">
        <w:rPr>
          <w:rFonts w:ascii="Arial" w:hAnsi="Arial" w:cs="Arial"/>
          <w:color w:val="000000"/>
          <w:sz w:val="19"/>
          <w:szCs w:val="19"/>
        </w:rPr>
        <w:t>. Efter 201</w:t>
      </w:r>
      <w:r w:rsidR="00CF7D93">
        <w:rPr>
          <w:rFonts w:ascii="Arial" w:hAnsi="Arial" w:cs="Arial"/>
          <w:color w:val="000000"/>
          <w:sz w:val="19"/>
          <w:szCs w:val="19"/>
        </w:rPr>
        <w:t>7</w:t>
      </w:r>
      <w:r w:rsidRPr="00311977">
        <w:rPr>
          <w:rFonts w:ascii="Arial" w:hAnsi="Arial" w:cs="Arial"/>
          <w:color w:val="000000"/>
          <w:sz w:val="19"/>
          <w:szCs w:val="19"/>
        </w:rPr>
        <w:t xml:space="preserve"> </w:t>
      </w:r>
      <w:r w:rsidRPr="00311977">
        <w:rPr>
          <w:rFonts w:ascii="Arial" w:hAnsi="Arial" w:cs="Arial"/>
          <w:sz w:val="19"/>
          <w:szCs w:val="19"/>
        </w:rPr>
        <w:t>sker prisjustering årligen i enlighet med KPI (basmånad juli)</w:t>
      </w:r>
      <w:r w:rsidR="00E97999" w:rsidRPr="00311977">
        <w:rPr>
          <w:rFonts w:ascii="Arial" w:hAnsi="Arial" w:cs="Arial"/>
          <w:sz w:val="19"/>
          <w:szCs w:val="19"/>
        </w:rPr>
        <w:t>.</w:t>
      </w:r>
    </w:p>
    <w:p w:rsidR="00206511" w:rsidRPr="00311977" w:rsidRDefault="00206511" w:rsidP="0072242C">
      <w:pPr>
        <w:pStyle w:val="Sidhuvud"/>
        <w:tabs>
          <w:tab w:val="clear" w:pos="4536"/>
          <w:tab w:val="clear" w:pos="9072"/>
        </w:tabs>
        <w:jc w:val="both"/>
        <w:rPr>
          <w:rFonts w:ascii="Arial" w:hAnsi="Arial" w:cs="Arial"/>
          <w:sz w:val="19"/>
          <w:szCs w:val="19"/>
        </w:rPr>
      </w:pPr>
    </w:p>
    <w:p w:rsidR="00F4769F" w:rsidRPr="00311977" w:rsidRDefault="00592DB3" w:rsidP="00F4769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r>
        <w:rPr>
          <w:rFonts w:ascii="Arial" w:hAnsi="Arial" w:cs="Arial"/>
          <w:b/>
          <w:color w:val="000000"/>
          <w:sz w:val="19"/>
          <w:szCs w:val="19"/>
        </w:rPr>
        <w:t>8</w:t>
      </w:r>
      <w:r w:rsidR="0070572D" w:rsidRPr="00311977">
        <w:rPr>
          <w:rFonts w:ascii="Arial" w:hAnsi="Arial" w:cs="Arial"/>
          <w:b/>
          <w:color w:val="000000"/>
          <w:sz w:val="19"/>
          <w:szCs w:val="19"/>
        </w:rPr>
        <w:t xml:space="preserve"> </w:t>
      </w:r>
      <w:r w:rsidR="00F4769F" w:rsidRPr="00311977">
        <w:rPr>
          <w:rFonts w:ascii="Arial" w:hAnsi="Arial" w:cs="Arial"/>
          <w:b/>
          <w:color w:val="000000"/>
          <w:sz w:val="19"/>
          <w:szCs w:val="19"/>
        </w:rPr>
        <w:t>Överlåtelse</w:t>
      </w:r>
    </w:p>
    <w:p w:rsidR="00F4769F" w:rsidRPr="00311977" w:rsidRDefault="00F4769F" w:rsidP="00F4769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0A6207" w:rsidRPr="00311977" w:rsidRDefault="00A643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r w:rsidRPr="00311977">
        <w:rPr>
          <w:rFonts w:ascii="Arial" w:hAnsi="Arial" w:cs="Arial"/>
          <w:color w:val="000000"/>
          <w:sz w:val="19"/>
          <w:szCs w:val="19"/>
        </w:rPr>
        <w:t>Samfundet</w:t>
      </w:r>
      <w:r w:rsidR="00554317" w:rsidRPr="00311977">
        <w:rPr>
          <w:rFonts w:ascii="Arial" w:hAnsi="Arial" w:cs="Arial"/>
          <w:color w:val="000000"/>
          <w:sz w:val="19"/>
          <w:szCs w:val="19"/>
        </w:rPr>
        <w:t xml:space="preserve"> äger int</w:t>
      </w:r>
      <w:r w:rsidR="00F4769F" w:rsidRPr="00311977">
        <w:rPr>
          <w:rFonts w:ascii="Arial" w:hAnsi="Arial" w:cs="Arial"/>
          <w:color w:val="000000"/>
          <w:sz w:val="19"/>
          <w:szCs w:val="19"/>
        </w:rPr>
        <w:t>e rätt at</w:t>
      </w:r>
      <w:r w:rsidR="00554317" w:rsidRPr="00311977">
        <w:rPr>
          <w:rFonts w:ascii="Arial" w:hAnsi="Arial" w:cs="Arial"/>
          <w:color w:val="000000"/>
          <w:sz w:val="19"/>
          <w:szCs w:val="19"/>
        </w:rPr>
        <w:t>t utan Stims medgivande</w:t>
      </w:r>
      <w:r w:rsidR="00F4769F" w:rsidRPr="00311977">
        <w:rPr>
          <w:rFonts w:ascii="Arial" w:hAnsi="Arial" w:cs="Arial"/>
          <w:color w:val="000000"/>
          <w:sz w:val="19"/>
          <w:szCs w:val="19"/>
        </w:rPr>
        <w:t xml:space="preserve"> överlåta detta avtal</w:t>
      </w:r>
      <w:r w:rsidR="00554317" w:rsidRPr="00311977">
        <w:rPr>
          <w:rFonts w:ascii="Arial" w:hAnsi="Arial" w:cs="Arial"/>
          <w:color w:val="000000"/>
          <w:sz w:val="19"/>
          <w:szCs w:val="19"/>
        </w:rPr>
        <w:t xml:space="preserve"> på annan</w:t>
      </w:r>
      <w:r w:rsidR="00F4769F" w:rsidRPr="00311977">
        <w:rPr>
          <w:rFonts w:ascii="Arial" w:hAnsi="Arial" w:cs="Arial"/>
          <w:color w:val="000000"/>
          <w:sz w:val="19"/>
          <w:szCs w:val="19"/>
        </w:rPr>
        <w:t>.</w:t>
      </w:r>
    </w:p>
    <w:p w:rsidR="00886BBE" w:rsidRPr="00311977" w:rsidRDefault="00886BB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E97999" w:rsidRPr="00311977" w:rsidRDefault="00592DB3" w:rsidP="00E979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ind w:left="60"/>
        <w:jc w:val="center"/>
        <w:rPr>
          <w:rFonts w:ascii="Arial" w:hAnsi="Arial" w:cs="Arial"/>
          <w:b/>
          <w:color w:val="000000"/>
          <w:sz w:val="19"/>
          <w:szCs w:val="19"/>
        </w:rPr>
      </w:pPr>
      <w:r>
        <w:rPr>
          <w:rFonts w:ascii="Arial" w:hAnsi="Arial" w:cs="Arial"/>
          <w:b/>
          <w:color w:val="000000"/>
          <w:sz w:val="19"/>
          <w:szCs w:val="19"/>
        </w:rPr>
        <w:t>9</w:t>
      </w:r>
      <w:r w:rsidR="00E97999" w:rsidRPr="00311977">
        <w:rPr>
          <w:rFonts w:ascii="Arial" w:hAnsi="Arial" w:cs="Arial"/>
          <w:b/>
          <w:color w:val="000000"/>
          <w:sz w:val="19"/>
          <w:szCs w:val="19"/>
        </w:rPr>
        <w:t xml:space="preserve"> Tvist</w:t>
      </w:r>
    </w:p>
    <w:p w:rsidR="00E97999" w:rsidRPr="00311977" w:rsidRDefault="00E97999" w:rsidP="00E9799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4B1047" w:rsidRPr="00311977" w:rsidRDefault="00E97999" w:rsidP="00E97999">
      <w:pPr>
        <w:rPr>
          <w:rFonts w:ascii="Arial" w:hAnsi="Arial" w:cs="Arial"/>
          <w:sz w:val="19"/>
          <w:szCs w:val="19"/>
        </w:rPr>
      </w:pPr>
      <w:r w:rsidRPr="00311977">
        <w:rPr>
          <w:rFonts w:ascii="Arial" w:hAnsi="Arial" w:cs="Arial"/>
          <w:color w:val="000000"/>
          <w:sz w:val="19"/>
          <w:szCs w:val="19"/>
        </w:rPr>
        <w:t>Tvist på grund av detta avtal ska avgöras av Stockholms tingsrätt</w:t>
      </w:r>
      <w:r w:rsidRPr="00311977">
        <w:rPr>
          <w:rFonts w:ascii="Arial" w:hAnsi="Arial" w:cs="Arial"/>
          <w:sz w:val="19"/>
          <w:szCs w:val="19"/>
        </w:rPr>
        <w:t>.</w:t>
      </w:r>
    </w:p>
    <w:p w:rsidR="00206511" w:rsidRDefault="00206511" w:rsidP="002065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Arial" w:hAnsi="Arial" w:cs="Arial"/>
          <w:color w:val="000000"/>
          <w:sz w:val="19"/>
          <w:szCs w:val="19"/>
        </w:rPr>
      </w:pPr>
    </w:p>
    <w:p w:rsidR="00592DB3" w:rsidRPr="00311977" w:rsidRDefault="00592DB3" w:rsidP="002065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rPr>
          <w:rFonts w:ascii="Arial" w:hAnsi="Arial" w:cs="Arial"/>
          <w:color w:val="000000"/>
          <w:sz w:val="19"/>
          <w:szCs w:val="19"/>
        </w:rPr>
      </w:pPr>
    </w:p>
    <w:p w:rsidR="004B1047" w:rsidRDefault="007469E0" w:rsidP="004B3B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center"/>
        <w:rPr>
          <w:rFonts w:ascii="Arial" w:hAnsi="Arial" w:cs="Arial"/>
          <w:color w:val="000000"/>
          <w:sz w:val="19"/>
          <w:szCs w:val="19"/>
        </w:rPr>
      </w:pPr>
      <w:proofErr w:type="gramStart"/>
      <w:r w:rsidRPr="00311977">
        <w:rPr>
          <w:rFonts w:ascii="Arial" w:hAnsi="Arial" w:cs="Arial"/>
          <w:color w:val="000000"/>
          <w:sz w:val="19"/>
          <w:szCs w:val="19"/>
        </w:rPr>
        <w:t>---</w:t>
      </w:r>
      <w:proofErr w:type="gramEnd"/>
      <w:r w:rsidRPr="00311977">
        <w:rPr>
          <w:rFonts w:ascii="Arial" w:hAnsi="Arial" w:cs="Arial"/>
          <w:color w:val="000000"/>
          <w:sz w:val="19"/>
          <w:szCs w:val="19"/>
        </w:rPr>
        <w:t>----------------------------------</w:t>
      </w:r>
    </w:p>
    <w:p w:rsidR="00592DB3" w:rsidRPr="00311977" w:rsidRDefault="00592DB3" w:rsidP="004B3B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center"/>
        <w:rPr>
          <w:rFonts w:ascii="Arial" w:hAnsi="Arial" w:cs="Arial"/>
          <w:color w:val="000000"/>
          <w:sz w:val="19"/>
          <w:szCs w:val="19"/>
        </w:rPr>
      </w:pPr>
    </w:p>
    <w:p w:rsidR="00592DB3" w:rsidRDefault="00592D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p>
    <w:p w:rsidR="00B8226D" w:rsidRPr="00311977" w:rsidRDefault="002401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19"/>
          <w:szCs w:val="19"/>
        </w:rPr>
      </w:pPr>
      <w:r w:rsidRPr="00311977">
        <w:rPr>
          <w:rFonts w:ascii="Arial" w:hAnsi="Arial" w:cs="Arial"/>
          <w:color w:val="000000"/>
          <w:sz w:val="19"/>
          <w:szCs w:val="19"/>
        </w:rPr>
        <w:t>Detta avtal är upprättat i två likalydande exemplar av vilket parterna tagit var sitt.</w:t>
      </w:r>
    </w:p>
    <w:tbl>
      <w:tblPr>
        <w:tblW w:w="9709" w:type="dxa"/>
        <w:tblLayout w:type="fixed"/>
        <w:tblCellMar>
          <w:left w:w="70" w:type="dxa"/>
          <w:right w:w="70" w:type="dxa"/>
        </w:tblCellMar>
        <w:tblLook w:val="0000"/>
      </w:tblPr>
      <w:tblGrid>
        <w:gridCol w:w="4662"/>
        <w:gridCol w:w="5047"/>
      </w:tblGrid>
      <w:tr w:rsidR="00B8226D" w:rsidRPr="00311977" w:rsidTr="000A6207">
        <w:tc>
          <w:tcPr>
            <w:tcW w:w="4662" w:type="dxa"/>
          </w:tcPr>
          <w:p w:rsidR="00B8226D" w:rsidRPr="00311977" w:rsidRDefault="00B8226D" w:rsidP="00F123B4">
            <w:pPr>
              <w:rPr>
                <w:rFonts w:ascii="Arial" w:hAnsi="Arial" w:cs="Arial"/>
                <w:sz w:val="19"/>
                <w:szCs w:val="19"/>
              </w:rPr>
            </w:pPr>
          </w:p>
          <w:p w:rsidR="00B8226D" w:rsidRPr="00311977" w:rsidRDefault="00B8226D" w:rsidP="00F123B4">
            <w:pPr>
              <w:rPr>
                <w:rFonts w:ascii="Arial" w:hAnsi="Arial" w:cs="Arial"/>
                <w:sz w:val="19"/>
                <w:szCs w:val="19"/>
              </w:rPr>
            </w:pPr>
            <w:r w:rsidRPr="00311977">
              <w:rPr>
                <w:rFonts w:ascii="Arial" w:hAnsi="Arial" w:cs="Arial"/>
                <w:sz w:val="19"/>
                <w:szCs w:val="19"/>
              </w:rPr>
              <w:t>Stockholm den ___________________</w:t>
            </w:r>
          </w:p>
        </w:tc>
        <w:tc>
          <w:tcPr>
            <w:tcW w:w="5047" w:type="dxa"/>
          </w:tcPr>
          <w:p w:rsidR="00B8226D" w:rsidRPr="00311977" w:rsidRDefault="00B8226D" w:rsidP="00F123B4">
            <w:pPr>
              <w:rPr>
                <w:rFonts w:ascii="Arial" w:hAnsi="Arial" w:cs="Arial"/>
                <w:sz w:val="19"/>
                <w:szCs w:val="19"/>
              </w:rPr>
            </w:pPr>
          </w:p>
          <w:p w:rsidR="00B8226D" w:rsidRPr="00311977" w:rsidRDefault="006A07F6" w:rsidP="00F123B4">
            <w:pPr>
              <w:rPr>
                <w:rFonts w:ascii="Arial" w:hAnsi="Arial" w:cs="Arial"/>
                <w:sz w:val="19"/>
                <w:szCs w:val="19"/>
              </w:rPr>
            </w:pPr>
            <w:r>
              <w:rPr>
                <w:rFonts w:ascii="Arial" w:hAnsi="Arial" w:cs="Arial"/>
                <w:sz w:val="19"/>
                <w:szCs w:val="19"/>
              </w:rPr>
              <w:t>Örebro</w:t>
            </w:r>
            <w:r w:rsidR="00B8226D" w:rsidRPr="00311977">
              <w:rPr>
                <w:rFonts w:ascii="Arial" w:hAnsi="Arial" w:cs="Arial"/>
                <w:sz w:val="19"/>
                <w:szCs w:val="19"/>
              </w:rPr>
              <w:t xml:space="preserve"> den ____________________</w:t>
            </w:r>
          </w:p>
        </w:tc>
      </w:tr>
      <w:tr w:rsidR="00B8226D" w:rsidRPr="00311977" w:rsidTr="000A6207">
        <w:tc>
          <w:tcPr>
            <w:tcW w:w="4662" w:type="dxa"/>
          </w:tcPr>
          <w:p w:rsidR="00B8226D" w:rsidRPr="00311977" w:rsidRDefault="00B8226D" w:rsidP="00F123B4">
            <w:pPr>
              <w:rPr>
                <w:rFonts w:ascii="Arial" w:hAnsi="Arial" w:cs="Arial"/>
                <w:b/>
                <w:sz w:val="19"/>
                <w:szCs w:val="19"/>
              </w:rPr>
            </w:pPr>
          </w:p>
          <w:p w:rsidR="00B8226D" w:rsidRPr="00311977" w:rsidRDefault="00B8226D" w:rsidP="00F123B4">
            <w:pPr>
              <w:rPr>
                <w:rFonts w:ascii="Arial" w:hAnsi="Arial" w:cs="Arial"/>
                <w:sz w:val="19"/>
                <w:szCs w:val="19"/>
              </w:rPr>
            </w:pPr>
            <w:r w:rsidRPr="00311977">
              <w:rPr>
                <w:rFonts w:ascii="Arial" w:hAnsi="Arial" w:cs="Arial"/>
                <w:b/>
                <w:sz w:val="19"/>
                <w:szCs w:val="19"/>
              </w:rPr>
              <w:t xml:space="preserve">STIM </w:t>
            </w:r>
            <w:proofErr w:type="spellStart"/>
            <w:r w:rsidRPr="00311977">
              <w:rPr>
                <w:rFonts w:ascii="Arial" w:hAnsi="Arial" w:cs="Arial"/>
                <w:b/>
                <w:sz w:val="19"/>
                <w:szCs w:val="19"/>
              </w:rPr>
              <w:t>upa</w:t>
            </w:r>
            <w:proofErr w:type="spellEnd"/>
          </w:p>
        </w:tc>
        <w:tc>
          <w:tcPr>
            <w:tcW w:w="5047" w:type="dxa"/>
          </w:tcPr>
          <w:p w:rsidR="00B8226D" w:rsidRPr="00311977" w:rsidRDefault="00B8226D" w:rsidP="00F123B4">
            <w:pPr>
              <w:rPr>
                <w:rFonts w:ascii="Arial" w:hAnsi="Arial" w:cs="Arial"/>
                <w:b/>
                <w:sz w:val="19"/>
                <w:szCs w:val="19"/>
              </w:rPr>
            </w:pPr>
          </w:p>
          <w:p w:rsidR="00B8226D" w:rsidRPr="00311977" w:rsidRDefault="00212F4F" w:rsidP="00CF56FC">
            <w:pPr>
              <w:rPr>
                <w:rFonts w:ascii="Arial" w:hAnsi="Arial" w:cs="Arial"/>
                <w:b/>
                <w:sz w:val="19"/>
                <w:szCs w:val="19"/>
              </w:rPr>
            </w:pPr>
            <w:bookmarkStart w:id="0" w:name="_GoBack"/>
            <w:r>
              <w:rPr>
                <w:rFonts w:ascii="Arial" w:hAnsi="Arial" w:cs="Arial"/>
                <w:b/>
                <w:sz w:val="19"/>
                <w:szCs w:val="19"/>
              </w:rPr>
              <w:t>Evangeliska Frikyrkan</w:t>
            </w:r>
            <w:bookmarkEnd w:id="0"/>
          </w:p>
        </w:tc>
      </w:tr>
      <w:tr w:rsidR="00B8226D" w:rsidRPr="00311977" w:rsidTr="000A6207">
        <w:tc>
          <w:tcPr>
            <w:tcW w:w="4662" w:type="dxa"/>
          </w:tcPr>
          <w:p w:rsidR="00B8226D" w:rsidRPr="00311977" w:rsidRDefault="00B8226D" w:rsidP="00F123B4">
            <w:pPr>
              <w:rPr>
                <w:rFonts w:ascii="Arial" w:hAnsi="Arial" w:cs="Arial"/>
                <w:sz w:val="19"/>
                <w:szCs w:val="19"/>
              </w:rPr>
            </w:pPr>
            <w:r w:rsidRPr="00311977">
              <w:rPr>
                <w:rFonts w:ascii="Arial" w:hAnsi="Arial" w:cs="Arial"/>
                <w:sz w:val="19"/>
                <w:szCs w:val="19"/>
              </w:rPr>
              <w:t>702002-3524</w:t>
            </w:r>
          </w:p>
        </w:tc>
        <w:tc>
          <w:tcPr>
            <w:tcW w:w="5047" w:type="dxa"/>
          </w:tcPr>
          <w:p w:rsidR="00B8226D" w:rsidRPr="00311977" w:rsidRDefault="00212F4F" w:rsidP="00CF56FC">
            <w:pPr>
              <w:rPr>
                <w:rFonts w:ascii="Arial" w:hAnsi="Arial" w:cs="Arial"/>
                <w:sz w:val="19"/>
                <w:szCs w:val="19"/>
              </w:rPr>
            </w:pPr>
            <w:r>
              <w:rPr>
                <w:rFonts w:ascii="Arial" w:hAnsi="Arial" w:cs="Arial"/>
                <w:color w:val="222222"/>
                <w:shd w:val="clear" w:color="auto" w:fill="FFFFFF"/>
              </w:rPr>
              <w:t>875002-7271</w:t>
            </w:r>
          </w:p>
        </w:tc>
      </w:tr>
      <w:tr w:rsidR="00B8226D" w:rsidRPr="00311977" w:rsidTr="000A6207">
        <w:tc>
          <w:tcPr>
            <w:tcW w:w="4662" w:type="dxa"/>
          </w:tcPr>
          <w:p w:rsidR="00B8226D" w:rsidRPr="00311977" w:rsidRDefault="00B8226D" w:rsidP="00F123B4">
            <w:pPr>
              <w:rPr>
                <w:rFonts w:ascii="Arial" w:hAnsi="Arial" w:cs="Arial"/>
                <w:sz w:val="19"/>
                <w:szCs w:val="19"/>
              </w:rPr>
            </w:pPr>
          </w:p>
        </w:tc>
        <w:tc>
          <w:tcPr>
            <w:tcW w:w="5047" w:type="dxa"/>
          </w:tcPr>
          <w:p w:rsidR="00B8226D" w:rsidRPr="00311977" w:rsidRDefault="00B8226D" w:rsidP="00F123B4">
            <w:pPr>
              <w:rPr>
                <w:rFonts w:ascii="Arial" w:hAnsi="Arial" w:cs="Arial"/>
                <w:sz w:val="19"/>
                <w:szCs w:val="19"/>
              </w:rPr>
            </w:pPr>
          </w:p>
        </w:tc>
      </w:tr>
      <w:tr w:rsidR="00B8226D" w:rsidRPr="00311977" w:rsidTr="000A6207">
        <w:tc>
          <w:tcPr>
            <w:tcW w:w="4662" w:type="dxa"/>
          </w:tcPr>
          <w:p w:rsidR="00B8226D" w:rsidRPr="00311977" w:rsidRDefault="00B8226D" w:rsidP="00F123B4">
            <w:pPr>
              <w:rPr>
                <w:rFonts w:ascii="Arial" w:hAnsi="Arial" w:cs="Arial"/>
                <w:sz w:val="19"/>
                <w:szCs w:val="19"/>
              </w:rPr>
            </w:pPr>
          </w:p>
        </w:tc>
        <w:tc>
          <w:tcPr>
            <w:tcW w:w="5047" w:type="dxa"/>
          </w:tcPr>
          <w:p w:rsidR="00B8226D" w:rsidRPr="00311977" w:rsidRDefault="00B8226D" w:rsidP="00F123B4">
            <w:pPr>
              <w:rPr>
                <w:rFonts w:ascii="Arial" w:hAnsi="Arial" w:cs="Arial"/>
                <w:sz w:val="19"/>
                <w:szCs w:val="19"/>
              </w:rPr>
            </w:pPr>
          </w:p>
        </w:tc>
      </w:tr>
      <w:tr w:rsidR="00B8226D" w:rsidRPr="00311977" w:rsidTr="000A6207">
        <w:tc>
          <w:tcPr>
            <w:tcW w:w="4662" w:type="dxa"/>
          </w:tcPr>
          <w:p w:rsidR="00B8226D" w:rsidRPr="00311977" w:rsidRDefault="00B8226D" w:rsidP="00F123B4">
            <w:pPr>
              <w:rPr>
                <w:rFonts w:ascii="Arial" w:hAnsi="Arial" w:cs="Arial"/>
                <w:sz w:val="19"/>
                <w:szCs w:val="19"/>
              </w:rPr>
            </w:pPr>
          </w:p>
          <w:p w:rsidR="00B8226D" w:rsidRPr="00311977" w:rsidRDefault="00B8226D" w:rsidP="00F123B4">
            <w:pPr>
              <w:rPr>
                <w:rFonts w:ascii="Arial" w:hAnsi="Arial" w:cs="Arial"/>
                <w:sz w:val="19"/>
                <w:szCs w:val="19"/>
              </w:rPr>
            </w:pPr>
            <w:r w:rsidRPr="00311977">
              <w:rPr>
                <w:rFonts w:ascii="Arial" w:hAnsi="Arial" w:cs="Arial"/>
                <w:sz w:val="19"/>
                <w:szCs w:val="19"/>
              </w:rPr>
              <w:t>________________________________</w:t>
            </w:r>
            <w:r w:rsidR="00311977">
              <w:rPr>
                <w:rFonts w:ascii="Arial" w:hAnsi="Arial" w:cs="Arial"/>
                <w:sz w:val="19"/>
                <w:szCs w:val="19"/>
              </w:rPr>
              <w:t>__________</w:t>
            </w:r>
          </w:p>
        </w:tc>
        <w:tc>
          <w:tcPr>
            <w:tcW w:w="5047" w:type="dxa"/>
          </w:tcPr>
          <w:p w:rsidR="00B8226D" w:rsidRPr="00311977" w:rsidRDefault="00B8226D" w:rsidP="00F123B4">
            <w:pPr>
              <w:rPr>
                <w:rFonts w:ascii="Arial" w:hAnsi="Arial" w:cs="Arial"/>
                <w:sz w:val="19"/>
                <w:szCs w:val="19"/>
              </w:rPr>
            </w:pPr>
          </w:p>
          <w:p w:rsidR="00B8226D" w:rsidRPr="00311977" w:rsidRDefault="00B8226D" w:rsidP="00F123B4">
            <w:pPr>
              <w:rPr>
                <w:rFonts w:ascii="Arial" w:hAnsi="Arial" w:cs="Arial"/>
                <w:sz w:val="19"/>
                <w:szCs w:val="19"/>
              </w:rPr>
            </w:pPr>
            <w:r w:rsidRPr="00311977">
              <w:rPr>
                <w:rFonts w:ascii="Arial" w:hAnsi="Arial" w:cs="Arial"/>
                <w:sz w:val="19"/>
                <w:szCs w:val="19"/>
              </w:rPr>
              <w:t>________________________________</w:t>
            </w:r>
            <w:r w:rsidR="00AA7283" w:rsidRPr="00311977">
              <w:rPr>
                <w:rFonts w:ascii="Arial" w:hAnsi="Arial" w:cs="Arial"/>
                <w:sz w:val="19"/>
                <w:szCs w:val="19"/>
              </w:rPr>
              <w:t>______________</w:t>
            </w:r>
          </w:p>
        </w:tc>
      </w:tr>
      <w:tr w:rsidR="00B8226D" w:rsidRPr="006A07F6" w:rsidTr="004B3B05">
        <w:trPr>
          <w:trHeight w:val="80"/>
        </w:trPr>
        <w:tc>
          <w:tcPr>
            <w:tcW w:w="4662" w:type="dxa"/>
          </w:tcPr>
          <w:p w:rsidR="00B8226D" w:rsidRPr="00311977" w:rsidRDefault="00784628" w:rsidP="00F123B4">
            <w:pPr>
              <w:rPr>
                <w:rFonts w:ascii="Arial" w:hAnsi="Arial" w:cs="Arial"/>
                <w:sz w:val="19"/>
                <w:szCs w:val="19"/>
              </w:rPr>
            </w:pPr>
            <w:r w:rsidRPr="00311977">
              <w:rPr>
                <w:rFonts w:ascii="Arial" w:hAnsi="Arial" w:cs="Arial"/>
                <w:sz w:val="19"/>
                <w:szCs w:val="19"/>
              </w:rPr>
              <w:t>Nicklas Sigurdsson</w:t>
            </w:r>
          </w:p>
        </w:tc>
        <w:tc>
          <w:tcPr>
            <w:tcW w:w="5047" w:type="dxa"/>
          </w:tcPr>
          <w:p w:rsidR="00B8226D" w:rsidRPr="006A07F6" w:rsidRDefault="006A07F6" w:rsidP="00F123B4">
            <w:pPr>
              <w:rPr>
                <w:rFonts w:ascii="Arial" w:hAnsi="Arial" w:cs="Arial"/>
                <w:sz w:val="19"/>
                <w:szCs w:val="19"/>
                <w:lang w:val="en-US"/>
              </w:rPr>
            </w:pPr>
            <w:r w:rsidRPr="006A07F6">
              <w:rPr>
                <w:rFonts w:ascii="Arial" w:hAnsi="Arial" w:cs="Arial"/>
                <w:sz w:val="19"/>
                <w:szCs w:val="19"/>
                <w:lang w:val="en-US"/>
              </w:rPr>
              <w:t>Øyvind Tholvsen       Bernth-Åke Ottosson</w:t>
            </w:r>
          </w:p>
        </w:tc>
      </w:tr>
      <w:tr w:rsidR="006A07F6" w:rsidRPr="006A07F6" w:rsidTr="004B3B05">
        <w:trPr>
          <w:trHeight w:val="80"/>
        </w:trPr>
        <w:tc>
          <w:tcPr>
            <w:tcW w:w="4662" w:type="dxa"/>
          </w:tcPr>
          <w:p w:rsidR="006A07F6" w:rsidRPr="006A07F6" w:rsidRDefault="006A07F6" w:rsidP="00F123B4">
            <w:pPr>
              <w:rPr>
                <w:rFonts w:ascii="Arial" w:hAnsi="Arial" w:cs="Arial"/>
                <w:sz w:val="19"/>
                <w:szCs w:val="19"/>
                <w:lang w:val="en-US"/>
              </w:rPr>
            </w:pPr>
          </w:p>
        </w:tc>
        <w:tc>
          <w:tcPr>
            <w:tcW w:w="5047" w:type="dxa"/>
          </w:tcPr>
          <w:p w:rsidR="006A07F6" w:rsidRPr="006A07F6" w:rsidRDefault="006A07F6" w:rsidP="00F123B4">
            <w:pPr>
              <w:rPr>
                <w:rFonts w:ascii="Arial" w:hAnsi="Arial" w:cs="Arial"/>
                <w:sz w:val="19"/>
                <w:szCs w:val="19"/>
                <w:lang w:val="en-US"/>
              </w:rPr>
            </w:pPr>
          </w:p>
        </w:tc>
      </w:tr>
    </w:tbl>
    <w:p w:rsidR="001E77D3" w:rsidRPr="006A07F6" w:rsidRDefault="001E77D3" w:rsidP="004B3B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exact"/>
        <w:jc w:val="both"/>
        <w:rPr>
          <w:rFonts w:ascii="Arial" w:hAnsi="Arial" w:cs="Arial"/>
          <w:color w:val="000000"/>
          <w:sz w:val="22"/>
          <w:szCs w:val="22"/>
          <w:lang w:val="en-US"/>
        </w:rPr>
      </w:pPr>
    </w:p>
    <w:sectPr w:rsidR="001E77D3" w:rsidRPr="006A07F6" w:rsidSect="00A67CF0">
      <w:headerReference w:type="default" r:id="rId8"/>
      <w:footerReference w:type="even" r:id="rId9"/>
      <w:footerReference w:type="default" r:id="rId10"/>
      <w:pgSz w:w="11907" w:h="16840" w:code="9"/>
      <w:pgMar w:top="1871" w:right="1418" w:bottom="1021" w:left="1418" w:header="720" w:footer="720" w:gutter="0"/>
      <w:paperSrc w:first="262" w:other="26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E0" w:rsidRDefault="00B765E0">
      <w:r>
        <w:separator/>
      </w:r>
    </w:p>
  </w:endnote>
  <w:endnote w:type="continuationSeparator" w:id="0">
    <w:p w:rsidR="00B765E0" w:rsidRDefault="00B76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76" w:rsidRDefault="00D45D95">
    <w:pPr>
      <w:pStyle w:val="Sidfot"/>
      <w:framePr w:wrap="around" w:vAnchor="text" w:hAnchor="margin" w:xAlign="right" w:y="1"/>
      <w:rPr>
        <w:rStyle w:val="Sidnummer"/>
      </w:rPr>
    </w:pPr>
    <w:r>
      <w:rPr>
        <w:rStyle w:val="Sidnummer"/>
      </w:rPr>
      <w:fldChar w:fldCharType="begin"/>
    </w:r>
    <w:r w:rsidR="00263376">
      <w:rPr>
        <w:rStyle w:val="Sidnummer"/>
      </w:rPr>
      <w:instrText xml:space="preserve">PAGE  </w:instrText>
    </w:r>
    <w:r>
      <w:rPr>
        <w:rStyle w:val="Sidnummer"/>
      </w:rPr>
      <w:fldChar w:fldCharType="end"/>
    </w:r>
  </w:p>
  <w:p w:rsidR="00263376" w:rsidRDefault="00263376">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76" w:rsidRDefault="00D45D95">
    <w:pPr>
      <w:pStyle w:val="Sidfot"/>
      <w:framePr w:wrap="around" w:vAnchor="text" w:hAnchor="margin" w:xAlign="right" w:y="1"/>
      <w:rPr>
        <w:rStyle w:val="Sidnummer"/>
      </w:rPr>
    </w:pPr>
    <w:r>
      <w:rPr>
        <w:rStyle w:val="Sidnummer"/>
      </w:rPr>
      <w:fldChar w:fldCharType="begin"/>
    </w:r>
    <w:r w:rsidR="00263376">
      <w:rPr>
        <w:rStyle w:val="Sidnummer"/>
      </w:rPr>
      <w:instrText xml:space="preserve">PAGE  </w:instrText>
    </w:r>
    <w:r>
      <w:rPr>
        <w:rStyle w:val="Sidnummer"/>
      </w:rPr>
      <w:fldChar w:fldCharType="separate"/>
    </w:r>
    <w:r w:rsidR="006A07F6">
      <w:rPr>
        <w:rStyle w:val="Sidnummer"/>
        <w:noProof/>
      </w:rPr>
      <w:t>1</w:t>
    </w:r>
    <w:r>
      <w:rPr>
        <w:rStyle w:val="Sidnummer"/>
      </w:rPr>
      <w:fldChar w:fldCharType="end"/>
    </w:r>
  </w:p>
  <w:p w:rsidR="00263376" w:rsidRDefault="00263376">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E0" w:rsidRDefault="00B765E0">
      <w:r>
        <w:separator/>
      </w:r>
    </w:p>
  </w:footnote>
  <w:footnote w:type="continuationSeparator" w:id="0">
    <w:p w:rsidR="00B765E0" w:rsidRDefault="00B76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76" w:rsidRDefault="00263376">
    <w:pPr>
      <w:pStyle w:val="Sidhuvud"/>
    </w:pPr>
    <w:r>
      <w:rPr>
        <w:noProof/>
      </w:rPr>
      <w:drawing>
        <wp:inline distT="0" distB="0" distL="0" distR="0">
          <wp:extent cx="1104900" cy="534035"/>
          <wp:effectExtent l="19050" t="0" r="0" b="0"/>
          <wp:docPr id="1" name="Bildobjekt 0" descr="sti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_logo_rgb.jpg"/>
                  <pic:cNvPicPr/>
                </pic:nvPicPr>
                <pic:blipFill>
                  <a:blip r:embed="rId1"/>
                  <a:stretch>
                    <a:fillRect/>
                  </a:stretch>
                </pic:blipFill>
                <pic:spPr>
                  <a:xfrm>
                    <a:off x="0" y="0"/>
                    <a:ext cx="1104900" cy="534035"/>
                  </a:xfrm>
                  <a:prstGeom prst="rect">
                    <a:avLst/>
                  </a:prstGeom>
                </pic:spPr>
              </pic:pic>
            </a:graphicData>
          </a:graphic>
        </wp:inline>
      </w:drawing>
    </w:r>
  </w:p>
  <w:p w:rsidR="00263376" w:rsidRDefault="00263376">
    <w:pPr>
      <w:pStyle w:val="Sidhuvud"/>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62BD"/>
    <w:multiLevelType w:val="hybridMultilevel"/>
    <w:tmpl w:val="5A08529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3D3C6172"/>
    <w:multiLevelType w:val="hybridMultilevel"/>
    <w:tmpl w:val="AD120E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D963A57"/>
    <w:multiLevelType w:val="singleLevel"/>
    <w:tmpl w:val="B9161124"/>
    <w:lvl w:ilvl="0">
      <w:numFmt w:val="bullet"/>
      <w:lvlText w:val="-"/>
      <w:lvlJc w:val="left"/>
      <w:pPr>
        <w:tabs>
          <w:tab w:val="num" w:pos="420"/>
        </w:tabs>
        <w:ind w:left="42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2706"/>
  </w:hdrShapeDefaults>
  <w:footnotePr>
    <w:footnote w:id="-1"/>
    <w:footnote w:id="0"/>
  </w:footnotePr>
  <w:endnotePr>
    <w:endnote w:id="-1"/>
    <w:endnote w:id="0"/>
  </w:endnotePr>
  <w:compat/>
  <w:rsids>
    <w:rsidRoot w:val="00191E30"/>
    <w:rsid w:val="00011640"/>
    <w:rsid w:val="00027417"/>
    <w:rsid w:val="00050FDE"/>
    <w:rsid w:val="00052DCE"/>
    <w:rsid w:val="0005525B"/>
    <w:rsid w:val="00086B9E"/>
    <w:rsid w:val="00096361"/>
    <w:rsid w:val="000A6207"/>
    <w:rsid w:val="000C2C08"/>
    <w:rsid w:val="000D18B2"/>
    <w:rsid w:val="000F6C64"/>
    <w:rsid w:val="00115330"/>
    <w:rsid w:val="00132342"/>
    <w:rsid w:val="0015590A"/>
    <w:rsid w:val="001634CF"/>
    <w:rsid w:val="00164E05"/>
    <w:rsid w:val="001803A7"/>
    <w:rsid w:val="001804D8"/>
    <w:rsid w:val="0018439D"/>
    <w:rsid w:val="00191E30"/>
    <w:rsid w:val="001C6FDE"/>
    <w:rsid w:val="001D327C"/>
    <w:rsid w:val="001E77D3"/>
    <w:rsid w:val="001F7478"/>
    <w:rsid w:val="00206511"/>
    <w:rsid w:val="00212F4F"/>
    <w:rsid w:val="00236332"/>
    <w:rsid w:val="0024018B"/>
    <w:rsid w:val="00263376"/>
    <w:rsid w:val="002B11FD"/>
    <w:rsid w:val="002C5A44"/>
    <w:rsid w:val="002D3DFD"/>
    <w:rsid w:val="002E738F"/>
    <w:rsid w:val="002F3B90"/>
    <w:rsid w:val="00311977"/>
    <w:rsid w:val="00336747"/>
    <w:rsid w:val="00346B5E"/>
    <w:rsid w:val="00352AF5"/>
    <w:rsid w:val="003B08E7"/>
    <w:rsid w:val="003B2B32"/>
    <w:rsid w:val="003C0152"/>
    <w:rsid w:val="003D101C"/>
    <w:rsid w:val="003D1CE0"/>
    <w:rsid w:val="00406DCF"/>
    <w:rsid w:val="00436652"/>
    <w:rsid w:val="00454915"/>
    <w:rsid w:val="00470B56"/>
    <w:rsid w:val="00473630"/>
    <w:rsid w:val="004739C0"/>
    <w:rsid w:val="00475043"/>
    <w:rsid w:val="004B1047"/>
    <w:rsid w:val="004B3B05"/>
    <w:rsid w:val="004D04DE"/>
    <w:rsid w:val="004D6308"/>
    <w:rsid w:val="004F5608"/>
    <w:rsid w:val="00510F36"/>
    <w:rsid w:val="005226F5"/>
    <w:rsid w:val="00554317"/>
    <w:rsid w:val="00582312"/>
    <w:rsid w:val="00592DB3"/>
    <w:rsid w:val="00596924"/>
    <w:rsid w:val="005E6795"/>
    <w:rsid w:val="0066018A"/>
    <w:rsid w:val="00673408"/>
    <w:rsid w:val="00683F68"/>
    <w:rsid w:val="006916E6"/>
    <w:rsid w:val="00697C71"/>
    <w:rsid w:val="006A07F6"/>
    <w:rsid w:val="006C4438"/>
    <w:rsid w:val="006F59D1"/>
    <w:rsid w:val="0070572D"/>
    <w:rsid w:val="0072242C"/>
    <w:rsid w:val="007469E0"/>
    <w:rsid w:val="00772DC1"/>
    <w:rsid w:val="00774F06"/>
    <w:rsid w:val="00784628"/>
    <w:rsid w:val="00790A87"/>
    <w:rsid w:val="0079230B"/>
    <w:rsid w:val="007C2F9B"/>
    <w:rsid w:val="007C41D5"/>
    <w:rsid w:val="007E162C"/>
    <w:rsid w:val="007E6991"/>
    <w:rsid w:val="007F15B3"/>
    <w:rsid w:val="007F532C"/>
    <w:rsid w:val="0081393D"/>
    <w:rsid w:val="00842632"/>
    <w:rsid w:val="00862C82"/>
    <w:rsid w:val="00865B92"/>
    <w:rsid w:val="00886BBE"/>
    <w:rsid w:val="00887B5C"/>
    <w:rsid w:val="00896385"/>
    <w:rsid w:val="008D47DE"/>
    <w:rsid w:val="008F3334"/>
    <w:rsid w:val="008F3810"/>
    <w:rsid w:val="009026C9"/>
    <w:rsid w:val="0090276A"/>
    <w:rsid w:val="009106B0"/>
    <w:rsid w:val="009172D5"/>
    <w:rsid w:val="00956EA6"/>
    <w:rsid w:val="009637BE"/>
    <w:rsid w:val="009869F7"/>
    <w:rsid w:val="009A7C5E"/>
    <w:rsid w:val="009D5DA6"/>
    <w:rsid w:val="009F6AC7"/>
    <w:rsid w:val="00A10AD7"/>
    <w:rsid w:val="00A12980"/>
    <w:rsid w:val="00A5556F"/>
    <w:rsid w:val="00A57B7E"/>
    <w:rsid w:val="00A61DCB"/>
    <w:rsid w:val="00A64330"/>
    <w:rsid w:val="00A67CF0"/>
    <w:rsid w:val="00A756D4"/>
    <w:rsid w:val="00AA7283"/>
    <w:rsid w:val="00B0275B"/>
    <w:rsid w:val="00B46DE3"/>
    <w:rsid w:val="00B470A3"/>
    <w:rsid w:val="00B47DF7"/>
    <w:rsid w:val="00B6797C"/>
    <w:rsid w:val="00B765E0"/>
    <w:rsid w:val="00B8226D"/>
    <w:rsid w:val="00B904D4"/>
    <w:rsid w:val="00BC280B"/>
    <w:rsid w:val="00C140C1"/>
    <w:rsid w:val="00C62C72"/>
    <w:rsid w:val="00C644AC"/>
    <w:rsid w:val="00CB5EFF"/>
    <w:rsid w:val="00CC6A52"/>
    <w:rsid w:val="00CE0D34"/>
    <w:rsid w:val="00CF371A"/>
    <w:rsid w:val="00CF56FC"/>
    <w:rsid w:val="00CF7D93"/>
    <w:rsid w:val="00D00E14"/>
    <w:rsid w:val="00D04C46"/>
    <w:rsid w:val="00D1399E"/>
    <w:rsid w:val="00D25114"/>
    <w:rsid w:val="00D415D4"/>
    <w:rsid w:val="00D45D95"/>
    <w:rsid w:val="00D47FCD"/>
    <w:rsid w:val="00D543AC"/>
    <w:rsid w:val="00D63557"/>
    <w:rsid w:val="00D74B8B"/>
    <w:rsid w:val="00D83228"/>
    <w:rsid w:val="00D87B03"/>
    <w:rsid w:val="00DB076D"/>
    <w:rsid w:val="00DE4C38"/>
    <w:rsid w:val="00E228AB"/>
    <w:rsid w:val="00E81A26"/>
    <w:rsid w:val="00E97999"/>
    <w:rsid w:val="00EB3D73"/>
    <w:rsid w:val="00F05034"/>
    <w:rsid w:val="00F123B4"/>
    <w:rsid w:val="00F36DB1"/>
    <w:rsid w:val="00F41B70"/>
    <w:rsid w:val="00F4769F"/>
    <w:rsid w:val="00F55A36"/>
    <w:rsid w:val="00F62452"/>
    <w:rsid w:val="00F66643"/>
    <w:rsid w:val="00F715AB"/>
    <w:rsid w:val="00F80726"/>
    <w:rsid w:val="00F90959"/>
    <w:rsid w:val="00FA2DD1"/>
    <w:rsid w:val="00FA3BFC"/>
    <w:rsid w:val="00FB6B41"/>
    <w:rsid w:val="00FD4074"/>
    <w:rsid w:val="00FE3128"/>
    <w:rsid w:val="00FE7A5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0"/>
  </w:style>
  <w:style w:type="paragraph" w:styleId="Rubrik1">
    <w:name w:val="heading 1"/>
    <w:basedOn w:val="Normal"/>
    <w:next w:val="Normal"/>
    <w:qFormat/>
    <w:rsid w:val="00A67C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4440"/>
      <w:outlineLvl w:val="0"/>
    </w:pPr>
    <w:rPr>
      <w:b/>
      <w:sz w:val="24"/>
      <w:u w:val="single"/>
    </w:rPr>
  </w:style>
  <w:style w:type="paragraph" w:styleId="Rubrik2">
    <w:name w:val="heading 2"/>
    <w:basedOn w:val="Normal"/>
    <w:next w:val="Normal"/>
    <w:qFormat/>
    <w:rsid w:val="00A67CF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1"/>
    </w:pPr>
    <w:rPr>
      <w:b/>
      <w:color w:val="0000FF"/>
      <w:sz w:val="24"/>
    </w:rPr>
  </w:style>
  <w:style w:type="paragraph" w:styleId="Rubrik3">
    <w:name w:val="heading 3"/>
    <w:basedOn w:val="Normal"/>
    <w:next w:val="Normal"/>
    <w:qFormat/>
    <w:rsid w:val="00A67C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2"/>
    </w:pPr>
    <w:rPr>
      <w:color w:val="FF0000"/>
      <w:sz w:val="24"/>
    </w:rPr>
  </w:style>
  <w:style w:type="paragraph" w:styleId="Rubrik4">
    <w:name w:val="heading 4"/>
    <w:basedOn w:val="Normal"/>
    <w:next w:val="Normal"/>
    <w:qFormat/>
    <w:rsid w:val="00A67C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3"/>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7CF0"/>
    <w:pPr>
      <w:tabs>
        <w:tab w:val="center" w:pos="4536"/>
        <w:tab w:val="right" w:pos="9072"/>
      </w:tabs>
    </w:pPr>
  </w:style>
  <w:style w:type="paragraph" w:styleId="Sidfot">
    <w:name w:val="footer"/>
    <w:basedOn w:val="Normal"/>
    <w:semiHidden/>
    <w:rsid w:val="00A67CF0"/>
    <w:pPr>
      <w:tabs>
        <w:tab w:val="center" w:pos="4536"/>
        <w:tab w:val="right" w:pos="9072"/>
      </w:tabs>
    </w:pPr>
  </w:style>
  <w:style w:type="paragraph" w:styleId="Brdtext">
    <w:name w:val="Body Text"/>
    <w:basedOn w:val="Normal"/>
    <w:semiHidden/>
    <w:rsid w:val="00A67C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pPr>
    <w:rPr>
      <w:color w:val="FF0000"/>
      <w:sz w:val="24"/>
    </w:rPr>
  </w:style>
  <w:style w:type="paragraph" w:styleId="Brdtextmedindrag">
    <w:name w:val="Body Text Indent"/>
    <w:basedOn w:val="Normal"/>
    <w:semiHidden/>
    <w:rsid w:val="00A67C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1" w:hanging="601"/>
    </w:pPr>
    <w:rPr>
      <w:sz w:val="24"/>
    </w:rPr>
  </w:style>
  <w:style w:type="paragraph" w:styleId="Brdtext2">
    <w:name w:val="Body Text 2"/>
    <w:basedOn w:val="Normal"/>
    <w:semiHidden/>
    <w:rsid w:val="00A67C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color w:val="FF0000"/>
      <w:sz w:val="24"/>
    </w:rPr>
  </w:style>
  <w:style w:type="character" w:styleId="Sidnummer">
    <w:name w:val="page number"/>
    <w:basedOn w:val="Standardstycketeckensnitt"/>
    <w:semiHidden/>
    <w:rsid w:val="00A67CF0"/>
  </w:style>
  <w:style w:type="character" w:customStyle="1" w:styleId="SidhuvudChar">
    <w:name w:val="Sidhuvud Char"/>
    <w:basedOn w:val="Standardstycketeckensnitt"/>
    <w:link w:val="Sidhuvud"/>
    <w:uiPriority w:val="99"/>
    <w:rsid w:val="0024018B"/>
  </w:style>
  <w:style w:type="paragraph" w:styleId="Ballongtext">
    <w:name w:val="Balloon Text"/>
    <w:basedOn w:val="Normal"/>
    <w:link w:val="BallongtextChar"/>
    <w:uiPriority w:val="99"/>
    <w:semiHidden/>
    <w:unhideWhenUsed/>
    <w:rsid w:val="0024018B"/>
    <w:rPr>
      <w:rFonts w:ascii="Tahoma" w:hAnsi="Tahoma" w:cs="Tahoma"/>
      <w:sz w:val="16"/>
      <w:szCs w:val="16"/>
    </w:rPr>
  </w:style>
  <w:style w:type="character" w:customStyle="1" w:styleId="BallongtextChar">
    <w:name w:val="Ballongtext Char"/>
    <w:basedOn w:val="Standardstycketeckensnitt"/>
    <w:link w:val="Ballongtext"/>
    <w:uiPriority w:val="99"/>
    <w:semiHidden/>
    <w:rsid w:val="0024018B"/>
    <w:rPr>
      <w:rFonts w:ascii="Tahoma" w:hAnsi="Tahoma" w:cs="Tahoma"/>
      <w:sz w:val="16"/>
      <w:szCs w:val="16"/>
    </w:rPr>
  </w:style>
  <w:style w:type="paragraph" w:styleId="Liststycke">
    <w:name w:val="List Paragraph"/>
    <w:basedOn w:val="Normal"/>
    <w:uiPriority w:val="34"/>
    <w:qFormat/>
    <w:rsid w:val="00352AF5"/>
    <w:pPr>
      <w:ind w:left="720"/>
      <w:contextualSpacing/>
    </w:pPr>
  </w:style>
  <w:style w:type="paragraph" w:styleId="Ingetavstnd">
    <w:name w:val="No Spacing"/>
    <w:uiPriority w:val="1"/>
    <w:qFormat/>
    <w:rsid w:val="00596924"/>
  </w:style>
  <w:style w:type="character" w:styleId="Hyperlnk">
    <w:name w:val="Hyperlink"/>
    <w:basedOn w:val="Standardstycketeckensnitt"/>
    <w:uiPriority w:val="99"/>
    <w:semiHidden/>
    <w:unhideWhenUsed/>
    <w:rsid w:val="00510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F0"/>
  </w:style>
  <w:style w:type="paragraph" w:styleId="Rubrik1">
    <w:name w:val="heading 1"/>
    <w:basedOn w:val="Normal"/>
    <w:next w:val="Normal"/>
    <w:qFormat/>
    <w:rsid w:val="00A67C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4440"/>
      <w:outlineLvl w:val="0"/>
    </w:pPr>
    <w:rPr>
      <w:b/>
      <w:sz w:val="24"/>
      <w:u w:val="single"/>
    </w:rPr>
  </w:style>
  <w:style w:type="paragraph" w:styleId="Rubrik2">
    <w:name w:val="heading 2"/>
    <w:basedOn w:val="Normal"/>
    <w:next w:val="Normal"/>
    <w:qFormat/>
    <w:rsid w:val="00A67CF0"/>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1"/>
    </w:pPr>
    <w:rPr>
      <w:b/>
      <w:color w:val="0000FF"/>
      <w:sz w:val="24"/>
    </w:rPr>
  </w:style>
  <w:style w:type="paragraph" w:styleId="Rubrik3">
    <w:name w:val="heading 3"/>
    <w:basedOn w:val="Normal"/>
    <w:next w:val="Normal"/>
    <w:qFormat/>
    <w:rsid w:val="00A67C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2"/>
    </w:pPr>
    <w:rPr>
      <w:color w:val="FF0000"/>
      <w:sz w:val="24"/>
    </w:rPr>
  </w:style>
  <w:style w:type="paragraph" w:styleId="Rubrik4">
    <w:name w:val="heading 4"/>
    <w:basedOn w:val="Normal"/>
    <w:next w:val="Normal"/>
    <w:qFormat/>
    <w:rsid w:val="00A67C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3"/>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7CF0"/>
    <w:pPr>
      <w:tabs>
        <w:tab w:val="center" w:pos="4536"/>
        <w:tab w:val="right" w:pos="9072"/>
      </w:tabs>
    </w:pPr>
  </w:style>
  <w:style w:type="paragraph" w:styleId="Sidfot">
    <w:name w:val="footer"/>
    <w:basedOn w:val="Normal"/>
    <w:semiHidden/>
    <w:rsid w:val="00A67CF0"/>
    <w:pPr>
      <w:tabs>
        <w:tab w:val="center" w:pos="4536"/>
        <w:tab w:val="right" w:pos="9072"/>
      </w:tabs>
    </w:pPr>
  </w:style>
  <w:style w:type="paragraph" w:styleId="Brdtext">
    <w:name w:val="Body Text"/>
    <w:basedOn w:val="Normal"/>
    <w:semiHidden/>
    <w:rsid w:val="00A67C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pPr>
    <w:rPr>
      <w:color w:val="FF0000"/>
      <w:sz w:val="24"/>
    </w:rPr>
  </w:style>
  <w:style w:type="paragraph" w:styleId="Brdtextmedindrag">
    <w:name w:val="Body Text Indent"/>
    <w:basedOn w:val="Normal"/>
    <w:semiHidden/>
    <w:rsid w:val="00A67C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1" w:hanging="601"/>
    </w:pPr>
    <w:rPr>
      <w:sz w:val="24"/>
    </w:rPr>
  </w:style>
  <w:style w:type="paragraph" w:styleId="Brdtext2">
    <w:name w:val="Body Text 2"/>
    <w:basedOn w:val="Normal"/>
    <w:semiHidden/>
    <w:rsid w:val="00A67C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color w:val="FF0000"/>
      <w:sz w:val="24"/>
    </w:rPr>
  </w:style>
  <w:style w:type="character" w:styleId="Sidnummer">
    <w:name w:val="page number"/>
    <w:basedOn w:val="Standardstycketeckensnitt"/>
    <w:semiHidden/>
    <w:rsid w:val="00A67CF0"/>
  </w:style>
  <w:style w:type="character" w:customStyle="1" w:styleId="SidhuvudChar">
    <w:name w:val="Sidhuvud Char"/>
    <w:basedOn w:val="Standardstycketeckensnitt"/>
    <w:link w:val="Sidhuvud"/>
    <w:uiPriority w:val="99"/>
    <w:rsid w:val="0024018B"/>
  </w:style>
  <w:style w:type="paragraph" w:styleId="Ballongtext">
    <w:name w:val="Balloon Text"/>
    <w:basedOn w:val="Normal"/>
    <w:link w:val="BallongtextChar"/>
    <w:uiPriority w:val="99"/>
    <w:semiHidden/>
    <w:unhideWhenUsed/>
    <w:rsid w:val="0024018B"/>
    <w:rPr>
      <w:rFonts w:ascii="Tahoma" w:hAnsi="Tahoma" w:cs="Tahoma"/>
      <w:sz w:val="16"/>
      <w:szCs w:val="16"/>
    </w:rPr>
  </w:style>
  <w:style w:type="character" w:customStyle="1" w:styleId="BallongtextChar">
    <w:name w:val="Ballongtext Char"/>
    <w:basedOn w:val="Standardstycketeckensnitt"/>
    <w:link w:val="Ballongtext"/>
    <w:uiPriority w:val="99"/>
    <w:semiHidden/>
    <w:rsid w:val="0024018B"/>
    <w:rPr>
      <w:rFonts w:ascii="Tahoma" w:hAnsi="Tahoma" w:cs="Tahoma"/>
      <w:sz w:val="16"/>
      <w:szCs w:val="16"/>
    </w:rPr>
  </w:style>
  <w:style w:type="paragraph" w:styleId="Liststycke">
    <w:name w:val="List Paragraph"/>
    <w:basedOn w:val="Normal"/>
    <w:uiPriority w:val="34"/>
    <w:qFormat/>
    <w:rsid w:val="00352AF5"/>
    <w:pPr>
      <w:ind w:left="720"/>
      <w:contextualSpacing/>
    </w:pPr>
  </w:style>
  <w:style w:type="paragraph" w:styleId="Ingetavstnd">
    <w:name w:val="No Spacing"/>
    <w:uiPriority w:val="1"/>
    <w:qFormat/>
    <w:rsid w:val="00596924"/>
  </w:style>
  <w:style w:type="character" w:styleId="Hyperlnk">
    <w:name w:val="Hyperlink"/>
    <w:basedOn w:val="Standardstycketeckensnitt"/>
    <w:uiPriority w:val="99"/>
    <w:semiHidden/>
    <w:unhideWhenUsed/>
    <w:rsid w:val="00510F36"/>
    <w:rPr>
      <w:color w:val="0000FF"/>
      <w:u w:val="single"/>
    </w:rPr>
  </w:style>
</w:styles>
</file>

<file path=word/webSettings.xml><?xml version="1.0" encoding="utf-8"?>
<w:webSettings xmlns:r="http://schemas.openxmlformats.org/officeDocument/2006/relationships" xmlns:w="http://schemas.openxmlformats.org/wordprocessingml/2006/main">
  <w:divs>
    <w:div w:id="12250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7573-4B90-48B4-8549-DEE76080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4791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KUND NR</vt:lpstr>
      <vt:lpstr>                                                                                                                               KUND NR   </vt:lpstr>
    </vt:vector>
  </TitlesOfParts>
  <Company>stim</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 NR</dc:title>
  <dc:creator>*</dc:creator>
  <cp:lastModifiedBy>Öyvind Tholvsen</cp:lastModifiedBy>
  <cp:revision>2</cp:revision>
  <cp:lastPrinted>2016-11-10T08:29:00Z</cp:lastPrinted>
  <dcterms:created xsi:type="dcterms:W3CDTF">2016-11-10T08:30:00Z</dcterms:created>
  <dcterms:modified xsi:type="dcterms:W3CDTF">2016-11-10T08:30:00Z</dcterms:modified>
</cp:coreProperties>
</file>